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609B" w14:textId="77777777" w:rsidR="00720DD3" w:rsidRDefault="00720DD3">
      <w:pPr>
        <w:pBdr>
          <w:top w:val="single" w:sz="12" w:space="0" w:color="auto"/>
        </w:pBdr>
        <w:spacing w:after="0"/>
      </w:pPr>
    </w:p>
    <w:p w14:paraId="368C80EF" w14:textId="77777777" w:rsidR="004F08D1" w:rsidRPr="004F08D1" w:rsidRDefault="004F08D1" w:rsidP="004F08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Calibri"/>
          <w:b/>
          <w:bCs/>
          <w:lang w:val="en-US"/>
        </w:rPr>
      </w:pPr>
      <w:r w:rsidRPr="004F08D1">
        <w:rPr>
          <w:rStyle w:val="normaltextrun"/>
          <w:rFonts w:asciiTheme="minorHAnsi" w:eastAsiaTheme="majorEastAsia" w:hAnsiTheme="minorHAnsi" w:cs="Calibri"/>
          <w:b/>
          <w:bCs/>
          <w:lang w:val="en-US"/>
        </w:rPr>
        <w:t>Community Pharmacy Gloucestershire (CPG) Meeting Minutes </w:t>
      </w:r>
    </w:p>
    <w:p w14:paraId="00E735FA" w14:textId="228B9D98" w:rsidR="004F08D1" w:rsidRPr="004F08D1" w:rsidRDefault="004F08D1" w:rsidP="004F08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4F08D1">
        <w:rPr>
          <w:rStyle w:val="normaltextrun"/>
          <w:rFonts w:asciiTheme="minorHAnsi" w:eastAsiaTheme="majorEastAsia" w:hAnsiTheme="minorHAnsi" w:cs="Calibri"/>
          <w:b/>
          <w:bCs/>
          <w:lang w:val="en-US"/>
        </w:rPr>
        <w:t>January 14</w:t>
      </w:r>
      <w:r w:rsidRPr="004F08D1">
        <w:rPr>
          <w:rStyle w:val="normaltextrun"/>
          <w:rFonts w:asciiTheme="minorHAnsi" w:eastAsiaTheme="majorEastAsia" w:hAnsiTheme="minorHAnsi" w:cs="Calibri"/>
          <w:b/>
          <w:bCs/>
          <w:vertAlign w:val="superscript"/>
          <w:lang w:val="en-US"/>
        </w:rPr>
        <w:t>th</w:t>
      </w:r>
      <w:r w:rsidRPr="004F08D1">
        <w:rPr>
          <w:rStyle w:val="normaltextrun"/>
          <w:rFonts w:asciiTheme="minorHAnsi" w:eastAsiaTheme="majorEastAsia" w:hAnsiTheme="minorHAnsi" w:cs="Calibri"/>
          <w:b/>
          <w:bCs/>
          <w:lang w:val="en-US"/>
        </w:rPr>
        <w:t> 2026</w:t>
      </w:r>
    </w:p>
    <w:p w14:paraId="410E5B56" w14:textId="77777777" w:rsidR="004F08D1" w:rsidRPr="004F08D1" w:rsidRDefault="004F08D1" w:rsidP="004F08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4F08D1">
        <w:rPr>
          <w:rStyle w:val="eop"/>
          <w:rFonts w:asciiTheme="minorHAnsi" w:eastAsiaTheme="majorEastAsia" w:hAnsiTheme="minorHAnsi" w:cs="Calibri"/>
        </w:rPr>
        <w:t> </w:t>
      </w:r>
    </w:p>
    <w:p w14:paraId="5ED2CFD4" w14:textId="15BC4106" w:rsidR="004F08D1" w:rsidRPr="004F08D1" w:rsidRDefault="004F08D1" w:rsidP="004F08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4F08D1">
        <w:rPr>
          <w:rStyle w:val="normaltextrun"/>
          <w:rFonts w:asciiTheme="minorHAnsi" w:eastAsiaTheme="majorEastAsia" w:hAnsiTheme="minorHAnsi" w:cs="Calibri"/>
          <w:b/>
          <w:bCs/>
          <w:lang w:val="en-US"/>
        </w:rPr>
        <w:t>Apologies:</w:t>
      </w:r>
      <w:r w:rsidRPr="004F08D1">
        <w:rPr>
          <w:rStyle w:val="normaltextrun"/>
          <w:rFonts w:asciiTheme="minorHAnsi" w:eastAsiaTheme="majorEastAsia" w:hAnsiTheme="minorHAnsi" w:cs="Calibri"/>
          <w:lang w:val="en-US"/>
        </w:rPr>
        <w:t xml:space="preserve"> Paul Gregg (PG) – IPA. </w:t>
      </w:r>
    </w:p>
    <w:p w14:paraId="548E7E38" w14:textId="376E18B1" w:rsidR="004F08D1" w:rsidRPr="004F08D1" w:rsidRDefault="004F08D1" w:rsidP="004F08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4F08D1">
        <w:rPr>
          <w:rStyle w:val="normaltextrun"/>
          <w:rFonts w:asciiTheme="minorHAnsi" w:eastAsiaTheme="majorEastAsia" w:hAnsiTheme="minorHAnsi" w:cs="Calibri"/>
          <w:b/>
          <w:bCs/>
          <w:lang w:val="en-US"/>
        </w:rPr>
        <w:t>In Attendance:</w:t>
      </w:r>
      <w:r w:rsidRPr="004F08D1">
        <w:rPr>
          <w:rStyle w:val="normaltextrun"/>
          <w:rFonts w:asciiTheme="minorHAnsi" w:eastAsiaTheme="majorEastAsia" w:hAnsiTheme="minorHAnsi" w:cs="Calibri"/>
          <w:lang w:val="en-US"/>
        </w:rPr>
        <w:t> Andrew Lane- chair (AL), Rebecca Myers – Chief Officer/IPA (RM), Steve Ireland – IPA (SI), Neetan Jain – IND (NJ), Matt Mollens (MM), Peter Badham – IPA (PB) Nicola Sinclair – CCA (NS), Wayne Ryan – CCA (WR), Sam Bradshaw- Support Officer (SB), </w:t>
      </w:r>
      <w:proofErr w:type="spellStart"/>
      <w:r w:rsidRPr="004F08D1">
        <w:rPr>
          <w:rStyle w:val="normaltextrun"/>
          <w:rFonts w:asciiTheme="minorHAnsi" w:eastAsiaTheme="majorEastAsia" w:hAnsiTheme="minorHAnsi" w:cs="Calibri"/>
          <w:lang w:val="en-US"/>
        </w:rPr>
        <w:t>Etisham</w:t>
      </w:r>
      <w:proofErr w:type="spellEnd"/>
      <w:r w:rsidRPr="004F08D1">
        <w:rPr>
          <w:rStyle w:val="normaltextrun"/>
          <w:rFonts w:asciiTheme="minorHAnsi" w:eastAsiaTheme="majorEastAsia" w:hAnsiTheme="minorHAnsi" w:cs="Calibri"/>
          <w:lang w:val="en-US"/>
        </w:rPr>
        <w:t> Kiani – IND (EK), Satwinder Sandha – CCA (SS), Dhiran Vadhia - IND (DV),</w:t>
      </w:r>
      <w:r w:rsidRPr="004F08D1">
        <w:rPr>
          <w:rStyle w:val="eop"/>
          <w:rFonts w:asciiTheme="minorHAnsi" w:eastAsiaTheme="majorEastAsia" w:hAnsiTheme="minorHAnsi" w:cs="Calibri"/>
        </w:rPr>
        <w:t> </w:t>
      </w:r>
      <w:r w:rsidRPr="004F08D1">
        <w:rPr>
          <w:rStyle w:val="normaltextrun"/>
          <w:rFonts w:asciiTheme="minorHAnsi" w:eastAsiaTheme="majorEastAsia" w:hAnsiTheme="minorHAnsi" w:cs="Calibri"/>
          <w:lang w:val="en-US"/>
        </w:rPr>
        <w:t>Will Pearce – Treasurer (WP), Vas </w:t>
      </w:r>
      <w:proofErr w:type="spellStart"/>
      <w:r w:rsidRPr="004F08D1">
        <w:rPr>
          <w:rStyle w:val="normaltextrun"/>
          <w:rFonts w:asciiTheme="minorHAnsi" w:eastAsiaTheme="majorEastAsia" w:hAnsiTheme="minorHAnsi" w:cs="Calibri"/>
          <w:lang w:val="en-US"/>
        </w:rPr>
        <w:t>Alafadimos</w:t>
      </w:r>
      <w:proofErr w:type="spellEnd"/>
      <w:r w:rsidRPr="004F08D1">
        <w:rPr>
          <w:rStyle w:val="normaltextrun"/>
          <w:rFonts w:asciiTheme="minorHAnsi" w:eastAsiaTheme="majorEastAsia" w:hAnsiTheme="minorHAnsi" w:cs="Calibri"/>
          <w:lang w:val="en-US"/>
        </w:rPr>
        <w:t> – CCA (VA) Heather Blandford – CCA (HB). </w:t>
      </w:r>
      <w:r w:rsidR="00DC1318">
        <w:rPr>
          <w:rStyle w:val="normaltextrun"/>
          <w:rFonts w:asciiTheme="minorHAnsi" w:eastAsiaTheme="majorEastAsia" w:hAnsiTheme="minorHAnsi" w:cs="Calibri"/>
          <w:lang w:val="en-US"/>
        </w:rPr>
        <w:t>NJ left the meeting at 245pm</w:t>
      </w:r>
      <w:r w:rsidRPr="004F08D1">
        <w:rPr>
          <w:rStyle w:val="normaltextrun"/>
          <w:rFonts w:asciiTheme="minorHAnsi" w:eastAsiaTheme="majorEastAsia" w:hAnsiTheme="minorHAnsi" w:cs="Calibri"/>
          <w:lang w:val="en-US"/>
        </w:rPr>
        <w:t> </w:t>
      </w:r>
      <w:r w:rsidRPr="004F08D1">
        <w:rPr>
          <w:rStyle w:val="eop"/>
          <w:rFonts w:asciiTheme="minorHAnsi" w:eastAsiaTheme="majorEastAsia" w:hAnsiTheme="minorHAnsi" w:cs="Calibri"/>
        </w:rPr>
        <w:t> </w:t>
      </w:r>
    </w:p>
    <w:p w14:paraId="587BD84C" w14:textId="798D06A7" w:rsidR="004F08D1" w:rsidRPr="004F08D1" w:rsidRDefault="004F08D1" w:rsidP="004F08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</w:p>
    <w:p w14:paraId="2225C51C" w14:textId="1D038649" w:rsidR="004F08D1" w:rsidRPr="004F08D1" w:rsidRDefault="004F08D1" w:rsidP="004F08D1">
      <w:pPr>
        <w:rPr>
          <w:rFonts w:eastAsia="Times New Roman" w:cs="Times New Roman"/>
          <w:lang w:val="en-GB" w:eastAsia="en-GB"/>
        </w:rPr>
      </w:pPr>
      <w:r w:rsidRPr="004F08D1">
        <w:rPr>
          <w:rStyle w:val="normaltextrun"/>
          <w:rFonts w:cs="Calibri"/>
          <w:b/>
          <w:bCs/>
        </w:rPr>
        <w:t>Guests</w:t>
      </w:r>
      <w:r w:rsidRPr="004F08D1">
        <w:rPr>
          <w:rStyle w:val="normaltextrun"/>
          <w:rFonts w:cs="Calibri"/>
        </w:rPr>
        <w:t> –</w:t>
      </w:r>
      <w:r w:rsidRPr="004F08D1">
        <w:rPr>
          <w:rStyle w:val="normaltextrun"/>
          <w:rFonts w:eastAsiaTheme="majorEastAsia" w:cs="Calibri"/>
        </w:rPr>
        <w:t xml:space="preserve">Daniel Hughes - </w:t>
      </w:r>
      <w:r w:rsidRPr="004F08D1">
        <w:rPr>
          <w:rFonts w:eastAsia="Times New Roman" w:cs="Calibri"/>
          <w:lang w:val="en-GB" w:eastAsia="en-GB"/>
        </w:rPr>
        <w:t>Aspire Pharma Ltd</w:t>
      </w:r>
      <w:r>
        <w:rPr>
          <w:rFonts w:eastAsia="Times New Roman" w:cs="Calibri"/>
          <w:lang w:val="en-GB" w:eastAsia="en-GB"/>
        </w:rPr>
        <w:t xml:space="preserve">, </w:t>
      </w:r>
      <w:r w:rsidRPr="004F08D1">
        <w:rPr>
          <w:rStyle w:val="normaltextrun"/>
          <w:rFonts w:cs="Calibri"/>
        </w:rPr>
        <w:t>Sian Retallick – virtually (CPE &amp; CPPE Rep)(SR) and Sian Williams (ICB Pharmacy Clinical Lead) (SW)</w:t>
      </w:r>
      <w:r w:rsidR="00715E95">
        <w:rPr>
          <w:rStyle w:val="eop"/>
          <w:rFonts w:cs="Calibri"/>
        </w:rPr>
        <w:t>. Bilal Moolla (BM) Allied pharmacies- observer first hour.</w:t>
      </w:r>
    </w:p>
    <w:p w14:paraId="1E07936C" w14:textId="77777777" w:rsidR="004F08D1" w:rsidRDefault="004F08D1" w:rsidP="004F08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3587D3D1" w14:textId="04D98977" w:rsidR="00720DD3" w:rsidRDefault="00720DD3">
      <w:pPr>
        <w:pBdr>
          <w:top w:val="single" w:sz="12" w:space="0" w:color="auto"/>
        </w:pBdr>
        <w:spacing w:after="0"/>
        <w:rPr>
          <w:lang w:val="en-GB"/>
        </w:rPr>
      </w:pPr>
    </w:p>
    <w:p w14:paraId="558C7D02" w14:textId="77777777" w:rsidR="00975CF6" w:rsidRPr="00975CF6" w:rsidRDefault="00975CF6" w:rsidP="00A16057">
      <w:pPr>
        <w:spacing w:before="100" w:beforeAutospacing="1" w:after="100" w:afterAutospacing="1" w:line="300" w:lineRule="atLeast"/>
        <w:ind w:left="720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Minutes &amp; Officer Updates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</w:t>
      </w:r>
    </w:p>
    <w:p w14:paraId="09A4AB84" w14:textId="77777777" w:rsidR="00975CF6" w:rsidRPr="00975CF6" w:rsidRDefault="00975CF6" w:rsidP="00975CF6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>Previous meeting minutes accepted as accurate.</w:t>
      </w:r>
    </w:p>
    <w:p w14:paraId="0D54AF1D" w14:textId="3ECCDCDC" w:rsidR="00975CF6" w:rsidRPr="00975CF6" w:rsidRDefault="00975CF6" w:rsidP="00975CF6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Officer updates included </w:t>
      </w:r>
      <w:r w:rsidR="002D182E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information about 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>governance review and LPC conference feedback</w:t>
      </w:r>
      <w:r w:rsidR="002D182E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from NS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>.</w:t>
      </w:r>
    </w:p>
    <w:p w14:paraId="04CE9BF1" w14:textId="77777777" w:rsidR="00975CF6" w:rsidRPr="00975CF6" w:rsidRDefault="00975CF6" w:rsidP="00975CF6">
      <w:pPr>
        <w:numPr>
          <w:ilvl w:val="1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Independent Prescribing (IP) update: </w:t>
      </w:r>
    </w:p>
    <w:p w14:paraId="05412D11" w14:textId="77777777" w:rsidR="00975CF6" w:rsidRPr="00975CF6" w:rsidRDefault="00975CF6" w:rsidP="00975CF6">
      <w:pPr>
        <w:numPr>
          <w:ilvl w:val="2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>Manchester University report published on IP pilot.</w:t>
      </w:r>
    </w:p>
    <w:p w14:paraId="306AA7B7" w14:textId="77777777" w:rsidR="00975CF6" w:rsidRPr="00975CF6" w:rsidRDefault="00975CF6" w:rsidP="00975CF6">
      <w:pPr>
        <w:numPr>
          <w:ilvl w:val="2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>Current funding only until March; uncertainty beyond that.</w:t>
      </w:r>
    </w:p>
    <w:p w14:paraId="06B0D659" w14:textId="77777777" w:rsidR="00975CF6" w:rsidRPr="00975CF6" w:rsidRDefault="00975CF6" w:rsidP="00975CF6">
      <w:pPr>
        <w:numPr>
          <w:ilvl w:val="2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>ICB tasked with implementing IP in 2026–27 but in transition.</w:t>
      </w:r>
    </w:p>
    <w:p w14:paraId="491BD705" w14:textId="77777777" w:rsidR="00975CF6" w:rsidRPr="00975CF6" w:rsidRDefault="00EA3471" w:rsidP="00975CF6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>
        <w:rPr>
          <w:rFonts w:ascii="Segoe UI" w:eastAsia="Times New Roman" w:hAnsi="Segoe UI" w:cs="Segoe UI"/>
          <w:sz w:val="21"/>
          <w:szCs w:val="21"/>
          <w:lang w:val="en-GB" w:eastAsia="en-GB"/>
        </w:rPr>
        <w:pict w14:anchorId="2183D0DC">
          <v:rect id="_x0000_i1025" style="width:0;height:1.5pt" o:hralign="center" o:hrstd="t" o:hr="t" fillcolor="#a0a0a0" stroked="f"/>
        </w:pict>
      </w:r>
    </w:p>
    <w:p w14:paraId="4C14A79E" w14:textId="6CF8445A" w:rsidR="00975CF6" w:rsidRPr="00975CF6" w:rsidRDefault="00975CF6" w:rsidP="00A16057">
      <w:pPr>
        <w:spacing w:before="100" w:beforeAutospacing="1" w:after="100" w:afterAutospacing="1" w:line="300" w:lineRule="atLeast"/>
        <w:ind w:left="720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Contract</w:t>
      </w:r>
      <w:r w:rsidR="00715E95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ual feedback</w:t>
      </w:r>
    </w:p>
    <w:p w14:paraId="4F6F3935" w14:textId="77777777" w:rsidR="00975CF6" w:rsidRPr="00975CF6" w:rsidRDefault="00975CF6" w:rsidP="00975CF6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Family Pharmacy (Stroud):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Applied for Distance Selling Pharmacy (hub &amp; spoke model).</w:t>
      </w:r>
    </w:p>
    <w:p w14:paraId="78F273CD" w14:textId="1CFE5A9E" w:rsidR="00975CF6" w:rsidRPr="00975CF6" w:rsidRDefault="00975CF6" w:rsidP="00975CF6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proofErr w:type="spellStart"/>
      <w:r w:rsidRPr="00975CF6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J</w:t>
      </w:r>
      <w:r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Hoots</w:t>
      </w:r>
      <w:proofErr w:type="spellEnd"/>
      <w:r w:rsidRPr="00975CF6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 xml:space="preserve"> Pharmacy sites: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</w:t>
      </w:r>
    </w:p>
    <w:p w14:paraId="08517F9B" w14:textId="77777777" w:rsidR="00975CF6" w:rsidRPr="00975CF6" w:rsidRDefault="00975CF6" w:rsidP="00975CF6">
      <w:pPr>
        <w:numPr>
          <w:ilvl w:val="2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>Coronation Square &amp; Quedgeley sold to Allied; operational again.</w:t>
      </w:r>
    </w:p>
    <w:p w14:paraId="399901CD" w14:textId="671B8EF0" w:rsidR="00975CF6" w:rsidRPr="00975CF6" w:rsidRDefault="00975CF6" w:rsidP="00975CF6">
      <w:pPr>
        <w:numPr>
          <w:ilvl w:val="2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>Waitrose &amp; Brockworth: NHS England issued “minded to remove” notices; oral hearing scheduled end of F</w:t>
      </w:r>
      <w:r w:rsidR="002D182E">
        <w:rPr>
          <w:rFonts w:ascii="Segoe UI" w:eastAsia="Times New Roman" w:hAnsi="Segoe UI" w:cs="Segoe UI"/>
          <w:sz w:val="21"/>
          <w:szCs w:val="21"/>
          <w:lang w:val="en-GB" w:eastAsia="en-GB"/>
        </w:rPr>
        <w:t>e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>bruary.</w:t>
      </w:r>
      <w:r w:rsidR="002D182E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BM advised that he was unaware of notice but would consult with Allied</w:t>
      </w:r>
    </w:p>
    <w:p w14:paraId="3DE6DA8F" w14:textId="649D455C" w:rsidR="00975CF6" w:rsidRPr="00975CF6" w:rsidRDefault="00975CF6" w:rsidP="00975CF6">
      <w:pPr>
        <w:numPr>
          <w:ilvl w:val="2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LPC </w:t>
      </w:r>
      <w:r w:rsidR="002D182E">
        <w:rPr>
          <w:rFonts w:ascii="Segoe UI" w:eastAsia="Times New Roman" w:hAnsi="Segoe UI" w:cs="Segoe UI"/>
          <w:sz w:val="21"/>
          <w:szCs w:val="21"/>
          <w:lang w:val="en-GB" w:eastAsia="en-GB"/>
        </w:rPr>
        <w:t>should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respond within 30 days</w:t>
      </w:r>
      <w:r w:rsidR="00715E95">
        <w:rPr>
          <w:rFonts w:ascii="Segoe UI" w:eastAsia="Times New Roman" w:hAnsi="Segoe UI" w:cs="Segoe UI"/>
          <w:sz w:val="21"/>
          <w:szCs w:val="21"/>
          <w:lang w:val="en-GB" w:eastAsia="en-GB"/>
        </w:rPr>
        <w:t>. Will need to convene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</w:t>
      </w:r>
      <w:r w:rsidR="00715E95">
        <w:rPr>
          <w:rFonts w:ascii="Segoe UI" w:eastAsia="Times New Roman" w:hAnsi="Segoe UI" w:cs="Segoe UI"/>
          <w:sz w:val="21"/>
          <w:szCs w:val="21"/>
          <w:lang w:val="en-GB" w:eastAsia="en-GB"/>
        </w:rPr>
        <w:t>the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governance subcommittee </w:t>
      </w:r>
      <w:r w:rsidR="00715E95">
        <w:rPr>
          <w:rFonts w:ascii="Segoe UI" w:eastAsia="Times New Roman" w:hAnsi="Segoe UI" w:cs="Segoe UI"/>
          <w:sz w:val="21"/>
          <w:szCs w:val="21"/>
          <w:lang w:val="en-GB" w:eastAsia="en-GB"/>
        </w:rPr>
        <w:t>with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non-conflicted members.</w:t>
      </w:r>
    </w:p>
    <w:p w14:paraId="5C5B658E" w14:textId="64D90391" w:rsidR="00975CF6" w:rsidRPr="00975CF6" w:rsidRDefault="00975CF6" w:rsidP="00975CF6">
      <w:pPr>
        <w:numPr>
          <w:ilvl w:val="1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>Discussion on impartial committee members</w:t>
      </w:r>
      <w:r>
        <w:rPr>
          <w:rFonts w:ascii="Segoe UI" w:eastAsia="Times New Roman" w:hAnsi="Segoe UI" w:cs="Segoe UI"/>
          <w:sz w:val="21"/>
          <w:szCs w:val="21"/>
          <w:lang w:val="en-GB" w:eastAsia="en-GB"/>
        </w:rPr>
        <w:t>.</w:t>
      </w:r>
      <w:r w:rsidR="00715E95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EK, AL and RM identified as only not conflicted committee members and </w:t>
      </w:r>
      <w:proofErr w:type="spellStart"/>
      <w:r w:rsidR="00715E95">
        <w:rPr>
          <w:rFonts w:ascii="Segoe UI" w:eastAsia="Times New Roman" w:hAnsi="Segoe UI" w:cs="Segoe UI"/>
          <w:sz w:val="21"/>
          <w:szCs w:val="21"/>
          <w:lang w:val="en-GB" w:eastAsia="en-GB"/>
        </w:rPr>
        <w:t>sub committee</w:t>
      </w:r>
      <w:proofErr w:type="spellEnd"/>
      <w:r w:rsidR="00715E95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meeting agreed (diarised for 29</w:t>
      </w:r>
      <w:r w:rsidR="00715E95" w:rsidRPr="00715E95">
        <w:rPr>
          <w:rFonts w:ascii="Segoe UI" w:eastAsia="Times New Roman" w:hAnsi="Segoe UI" w:cs="Segoe UI"/>
          <w:sz w:val="21"/>
          <w:szCs w:val="21"/>
          <w:vertAlign w:val="superscript"/>
          <w:lang w:val="en-GB" w:eastAsia="en-GB"/>
        </w:rPr>
        <w:t>th</w:t>
      </w:r>
      <w:r w:rsidR="00715E95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January)</w:t>
      </w:r>
    </w:p>
    <w:p w14:paraId="3953EEF9" w14:textId="77777777" w:rsidR="00975CF6" w:rsidRPr="00975CF6" w:rsidRDefault="00EA3471" w:rsidP="00975CF6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>
        <w:rPr>
          <w:rFonts w:ascii="Segoe UI" w:eastAsia="Times New Roman" w:hAnsi="Segoe UI" w:cs="Segoe UI"/>
          <w:sz w:val="21"/>
          <w:szCs w:val="21"/>
          <w:lang w:val="en-GB" w:eastAsia="en-GB"/>
        </w:rPr>
        <w:lastRenderedPageBreak/>
        <w:pict w14:anchorId="58F05493">
          <v:rect id="_x0000_i1026" style="width:0;height:1.5pt" o:hralign="center" o:hrstd="t" o:hr="t" fillcolor="#a0a0a0" stroked="f"/>
        </w:pict>
      </w:r>
    </w:p>
    <w:p w14:paraId="64039FFF" w14:textId="77777777" w:rsidR="00975CF6" w:rsidRPr="00975CF6" w:rsidRDefault="00975CF6" w:rsidP="00A16057">
      <w:pPr>
        <w:spacing w:before="100" w:beforeAutospacing="1" w:after="100" w:afterAutospacing="1" w:line="300" w:lineRule="atLeast"/>
        <w:ind w:left="720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Pharmacy First Service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</w:t>
      </w:r>
    </w:p>
    <w:p w14:paraId="7A1DD5CC" w14:textId="77777777" w:rsidR="00975CF6" w:rsidRPr="00975CF6" w:rsidRDefault="00975CF6" w:rsidP="00975CF6">
      <w:pPr>
        <w:numPr>
          <w:ilvl w:val="1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Referral challenges: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</w:t>
      </w:r>
    </w:p>
    <w:p w14:paraId="659FDCFB" w14:textId="76936D55" w:rsidR="00975CF6" w:rsidRPr="00975CF6" w:rsidRDefault="00715E95" w:rsidP="00975CF6">
      <w:pPr>
        <w:numPr>
          <w:ilvl w:val="2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BM invited to discuss challenges with new </w:t>
      </w:r>
      <w:proofErr w:type="spellStart"/>
      <w:r>
        <w:rPr>
          <w:rFonts w:ascii="Segoe UI" w:eastAsia="Times New Roman" w:hAnsi="Segoe UI" w:cs="Segoe UI"/>
          <w:sz w:val="21"/>
          <w:szCs w:val="21"/>
          <w:lang w:val="en-GB" w:eastAsia="en-GB"/>
        </w:rPr>
        <w:t>Podsmead</w:t>
      </w:r>
      <w:proofErr w:type="spellEnd"/>
      <w:r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pharma</w:t>
      </w:r>
      <w:r w:rsidR="002D182E">
        <w:rPr>
          <w:rFonts w:ascii="Segoe UI" w:eastAsia="Times New Roman" w:hAnsi="Segoe UI" w:cs="Segoe UI"/>
          <w:sz w:val="21"/>
          <w:szCs w:val="21"/>
          <w:lang w:val="en-GB" w:eastAsia="en-GB"/>
        </w:rPr>
        <w:t>cy</w:t>
      </w:r>
      <w:r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. No referrals for services being received despite pharmacy being in area of deprivation and opening to meet a specifically identified need. </w:t>
      </w:r>
      <w:r w:rsidR="00975CF6"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>Gloucester cluster pharmacies report very few GP referrals; mostly walk-ins.</w:t>
      </w:r>
      <w:r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No data about referral numbers. Ask </w:t>
      </w:r>
      <w:r w:rsidR="002D182E">
        <w:rPr>
          <w:rFonts w:ascii="Segoe UI" w:eastAsia="Times New Roman" w:hAnsi="Segoe UI" w:cs="Segoe UI"/>
          <w:sz w:val="21"/>
          <w:szCs w:val="21"/>
          <w:lang w:val="en-GB" w:eastAsia="en-GB"/>
        </w:rPr>
        <w:t>I</w:t>
      </w:r>
      <w:r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CB to see if we can get data about number of referrals </w:t>
      </w:r>
      <w:r w:rsidR="002D182E">
        <w:rPr>
          <w:rFonts w:ascii="Segoe UI" w:eastAsia="Times New Roman" w:hAnsi="Segoe UI" w:cs="Segoe UI"/>
          <w:sz w:val="21"/>
          <w:szCs w:val="21"/>
          <w:lang w:val="en-GB" w:eastAsia="en-GB"/>
        </w:rPr>
        <w:t>from general practice at either a surgery or PCN level</w:t>
      </w:r>
    </w:p>
    <w:p w14:paraId="71C84323" w14:textId="197C48B4" w:rsidR="00975CF6" w:rsidRPr="00975CF6" w:rsidRDefault="00975CF6" w:rsidP="3FEAAB22">
      <w:pPr>
        <w:numPr>
          <w:ilvl w:val="2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3FEAAB22">
        <w:rPr>
          <w:rFonts w:ascii="Segoe UI" w:eastAsia="Times New Roman" w:hAnsi="Segoe UI" w:cs="Segoe UI"/>
          <w:sz w:val="21"/>
          <w:szCs w:val="21"/>
          <w:lang w:val="en-GB" w:eastAsia="en-GB"/>
        </w:rPr>
        <w:t>Some surgeries now engaging after recent ICB pressure.</w:t>
      </w:r>
      <w:r w:rsidR="002D182E" w:rsidRPr="3FEAAB22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No data about surgery engagement num</w:t>
      </w:r>
      <w:r w:rsidR="763718F3" w:rsidRPr="3FEAAB22">
        <w:rPr>
          <w:rFonts w:ascii="Segoe UI" w:eastAsia="Times New Roman" w:hAnsi="Segoe UI" w:cs="Segoe UI"/>
          <w:sz w:val="21"/>
          <w:szCs w:val="21"/>
          <w:lang w:val="en-GB" w:eastAsia="en-GB"/>
        </w:rPr>
        <w:t>ber</w:t>
      </w:r>
      <w:r w:rsidR="002D182E" w:rsidRPr="3FEAAB22">
        <w:rPr>
          <w:rFonts w:ascii="Segoe UI" w:eastAsia="Times New Roman" w:hAnsi="Segoe UI" w:cs="Segoe UI"/>
          <w:sz w:val="21"/>
          <w:szCs w:val="21"/>
          <w:lang w:val="en-GB" w:eastAsia="en-GB"/>
        </w:rPr>
        <w:t>s</w:t>
      </w:r>
    </w:p>
    <w:p w14:paraId="767A852A" w14:textId="415075AE" w:rsidR="002D182E" w:rsidRDefault="002D182E" w:rsidP="3FEAAB22">
      <w:pPr>
        <w:numPr>
          <w:ilvl w:val="2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3FEAAB22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PB reported </w:t>
      </w:r>
      <w:r w:rsidR="00975CF6" w:rsidRPr="3FEAAB22">
        <w:rPr>
          <w:rFonts w:ascii="Segoe UI" w:eastAsia="Times New Roman" w:hAnsi="Segoe UI" w:cs="Segoe UI"/>
          <w:sz w:val="21"/>
          <w:szCs w:val="21"/>
          <w:lang w:val="en-GB" w:eastAsia="en-GB"/>
        </w:rPr>
        <w:t>13 out of 27 Badh</w:t>
      </w:r>
      <w:r w:rsidR="00AC2FF6" w:rsidRPr="3FEAAB22">
        <w:rPr>
          <w:rFonts w:ascii="Segoe UI" w:eastAsia="Times New Roman" w:hAnsi="Segoe UI" w:cs="Segoe UI"/>
          <w:sz w:val="21"/>
          <w:szCs w:val="21"/>
          <w:lang w:val="en-GB" w:eastAsia="en-GB"/>
        </w:rPr>
        <w:t>am</w:t>
      </w:r>
      <w:r w:rsidR="00975CF6" w:rsidRPr="3FEAAB22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pharmacies didn’t meet 30</w:t>
      </w:r>
      <w:r w:rsidRPr="3FEAAB22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PF</w:t>
      </w:r>
      <w:r w:rsidR="00975CF6" w:rsidRPr="3FEAAB22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threshold in December</w:t>
      </w:r>
      <w:r w:rsidRPr="3FEAAB22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as no referrals being received and walk</w:t>
      </w:r>
      <w:r w:rsidR="344901DE" w:rsidRPr="3FEAAB22">
        <w:rPr>
          <w:rFonts w:ascii="Segoe UI" w:eastAsia="Times New Roman" w:hAnsi="Segoe UI" w:cs="Segoe UI"/>
          <w:sz w:val="21"/>
          <w:szCs w:val="21"/>
          <w:lang w:val="en-GB" w:eastAsia="en-GB"/>
        </w:rPr>
        <w:t>-</w:t>
      </w:r>
      <w:r w:rsidRPr="3FEAAB22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ins not meeting gateway criteria. </w:t>
      </w:r>
    </w:p>
    <w:p w14:paraId="3DCB2B3C" w14:textId="3CC998E3" w:rsidR="002D182E" w:rsidRDefault="002D182E" w:rsidP="002D182E">
      <w:pPr>
        <w:numPr>
          <w:ilvl w:val="2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>
        <w:rPr>
          <w:rFonts w:ascii="Segoe UI" w:eastAsia="Times New Roman" w:hAnsi="Segoe UI" w:cs="Segoe UI"/>
          <w:sz w:val="21"/>
          <w:szCs w:val="21"/>
          <w:lang w:val="en-GB" w:eastAsia="en-GB"/>
        </w:rPr>
        <w:t>Supermarkets good at getting walk in conversions (maybe due to evening and weekend patients when GP closed?)</w:t>
      </w:r>
    </w:p>
    <w:p w14:paraId="6468E47A" w14:textId="68303998" w:rsidR="002D182E" w:rsidRPr="002D182E" w:rsidRDefault="002D182E" w:rsidP="002D182E">
      <w:pPr>
        <w:numPr>
          <w:ilvl w:val="2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>
        <w:rPr>
          <w:rFonts w:ascii="Segoe UI" w:eastAsia="Times New Roman" w:hAnsi="Segoe UI" w:cs="Segoe UI"/>
          <w:sz w:val="21"/>
          <w:szCs w:val="21"/>
          <w:lang w:val="en-GB" w:eastAsia="en-GB"/>
        </w:rPr>
        <w:t>LPC to share more best practice tips about engaging walk in patients with PF.</w:t>
      </w:r>
    </w:p>
    <w:p w14:paraId="50E0BF54" w14:textId="5174F1DD" w:rsidR="00975CF6" w:rsidRPr="00975CF6" w:rsidRDefault="00975CF6" w:rsidP="1459DA3C">
      <w:pPr>
        <w:numPr>
          <w:ilvl w:val="2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1459DA3C">
        <w:rPr>
          <w:rFonts w:ascii="Segoe UI" w:eastAsia="Times New Roman" w:hAnsi="Segoe UI" w:cs="Segoe UI"/>
          <w:sz w:val="21"/>
          <w:szCs w:val="21"/>
          <w:lang w:val="en-GB" w:eastAsia="en-GB"/>
        </w:rPr>
        <w:t>Need better tracking of GP referrals vs walk-ins</w:t>
      </w:r>
      <w:r w:rsidR="002D182E" w:rsidRPr="1459DA3C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from IC</w:t>
      </w:r>
      <w:r w:rsidR="49492030" w:rsidRPr="1459DA3C">
        <w:rPr>
          <w:rFonts w:ascii="Segoe UI" w:eastAsia="Times New Roman" w:hAnsi="Segoe UI" w:cs="Segoe UI"/>
          <w:sz w:val="21"/>
          <w:szCs w:val="21"/>
          <w:lang w:val="en-GB" w:eastAsia="en-GB"/>
        </w:rPr>
        <w:t>B (need some data)</w:t>
      </w:r>
    </w:p>
    <w:p w14:paraId="2737C9D4" w14:textId="77777777" w:rsidR="00975CF6" w:rsidRPr="00975CF6" w:rsidRDefault="00EA3471" w:rsidP="00975CF6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>
        <w:rPr>
          <w:rFonts w:ascii="Segoe UI" w:eastAsia="Times New Roman" w:hAnsi="Segoe UI" w:cs="Segoe UI"/>
          <w:sz w:val="21"/>
          <w:szCs w:val="21"/>
          <w:lang w:val="en-GB" w:eastAsia="en-GB"/>
        </w:rPr>
        <w:pict w14:anchorId="16E95E47">
          <v:rect id="_x0000_i1027" style="width:0;height:1.5pt" o:hralign="center" o:hrstd="t" o:hr="t" fillcolor="#a0a0a0" stroked="f"/>
        </w:pict>
      </w:r>
    </w:p>
    <w:p w14:paraId="2246983E" w14:textId="77777777" w:rsidR="00975CF6" w:rsidRPr="00975CF6" w:rsidRDefault="00975CF6" w:rsidP="00AC2FF6">
      <w:pPr>
        <w:spacing w:before="100" w:beforeAutospacing="1" w:after="100" w:afterAutospacing="1" w:line="300" w:lineRule="atLeast"/>
        <w:ind w:left="720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CPE Update (by Sian Retallick)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</w:t>
      </w:r>
    </w:p>
    <w:p w14:paraId="094B4E48" w14:textId="77777777" w:rsidR="00975CF6" w:rsidRPr="00975CF6" w:rsidRDefault="00975CF6" w:rsidP="00975CF6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Negotiation priorities: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</w:t>
      </w:r>
    </w:p>
    <w:p w14:paraId="2906C5C6" w14:textId="77777777" w:rsidR="00975CF6" w:rsidRPr="00975CF6" w:rsidRDefault="00975CF6" w:rsidP="00975CF6">
      <w:pPr>
        <w:numPr>
          <w:ilvl w:val="2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>Close funding gap, indexation, margin reset, no unfunded new services.</w:t>
      </w:r>
    </w:p>
    <w:p w14:paraId="03DDF774" w14:textId="77777777" w:rsidR="00975CF6" w:rsidRPr="00975CF6" w:rsidRDefault="00975CF6" w:rsidP="00975CF6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Sector pressures: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</w:t>
      </w:r>
    </w:p>
    <w:p w14:paraId="756ACB4B" w14:textId="77777777" w:rsidR="00975CF6" w:rsidRPr="00975CF6" w:rsidRDefault="00975CF6" w:rsidP="00975CF6">
      <w:pPr>
        <w:numPr>
          <w:ilvl w:val="2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>Rising costs (minimum wage, business rates), unpredictable revenue streams.</w:t>
      </w:r>
    </w:p>
    <w:p w14:paraId="1D05F841" w14:textId="77777777" w:rsidR="00975CF6" w:rsidRPr="00975CF6" w:rsidRDefault="00975CF6" w:rsidP="00975CF6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Future focus: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</w:t>
      </w:r>
    </w:p>
    <w:p w14:paraId="0911A0C5" w14:textId="77777777" w:rsidR="00975CF6" w:rsidRPr="00975CF6" w:rsidRDefault="00975CF6" w:rsidP="00975CF6">
      <w:pPr>
        <w:numPr>
          <w:ilvl w:val="2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>Independent prescribing, vaccination services, urgent supply.</w:t>
      </w:r>
    </w:p>
    <w:p w14:paraId="0451602A" w14:textId="77777777" w:rsidR="00975CF6" w:rsidRPr="00975CF6" w:rsidRDefault="00975CF6" w:rsidP="00975CF6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Engagement: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</w:t>
      </w:r>
    </w:p>
    <w:p w14:paraId="40E2E062" w14:textId="77777777" w:rsidR="00975CF6" w:rsidRPr="00975CF6" w:rsidRDefault="00975CF6" w:rsidP="00975CF6">
      <w:pPr>
        <w:numPr>
          <w:ilvl w:val="2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>Contractors urged to participate in polls and regional events.</w:t>
      </w:r>
    </w:p>
    <w:p w14:paraId="5AC6E11F" w14:textId="77777777" w:rsidR="00975CF6" w:rsidRPr="00975CF6" w:rsidRDefault="00975CF6" w:rsidP="00975CF6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Key frustration: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</w:t>
      </w:r>
    </w:p>
    <w:p w14:paraId="1AB75415" w14:textId="77777777" w:rsidR="00975CF6" w:rsidRPr="00975CF6" w:rsidRDefault="00975CF6" w:rsidP="00975CF6">
      <w:pPr>
        <w:numPr>
          <w:ilvl w:val="2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>Delays in contract negotiations; likely only a one-year deal due to Treasury sign-off issues.</w:t>
      </w:r>
    </w:p>
    <w:p w14:paraId="062159BD" w14:textId="59CDBBFE" w:rsidR="00975CF6" w:rsidRPr="00975CF6" w:rsidRDefault="00975CF6" w:rsidP="00975CF6">
      <w:pPr>
        <w:numPr>
          <w:ilvl w:val="1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Committee concerns</w:t>
      </w:r>
      <w:r w:rsidR="002D182E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 xml:space="preserve"> to be fed back to CPE</w:t>
      </w:r>
      <w:r w:rsidRPr="00975CF6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: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</w:t>
      </w:r>
    </w:p>
    <w:p w14:paraId="487C4C4D" w14:textId="2EB6D021" w:rsidR="00975CF6" w:rsidRPr="00975CF6" w:rsidRDefault="00975CF6" w:rsidP="00975CF6">
      <w:pPr>
        <w:numPr>
          <w:ilvl w:val="2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>Need for earlier contract conclusions for business planning.</w:t>
      </w:r>
      <w:r w:rsidR="002D182E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Impossible to accurately budget for the next financial year when there are no assumptions we can make about the contract.</w:t>
      </w:r>
    </w:p>
    <w:p w14:paraId="6387F8FE" w14:textId="365B4A25" w:rsidR="00975CF6" w:rsidRDefault="00975CF6" w:rsidP="00975CF6">
      <w:pPr>
        <w:numPr>
          <w:ilvl w:val="2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>Request for impact assessments on Category H changes and funding implications.</w:t>
      </w:r>
      <w:r w:rsidR="002D182E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</w:t>
      </w:r>
    </w:p>
    <w:p w14:paraId="749D8C21" w14:textId="0244C5D4" w:rsidR="002D182E" w:rsidRPr="00975CF6" w:rsidRDefault="002D182E" w:rsidP="00975CF6">
      <w:pPr>
        <w:numPr>
          <w:ilvl w:val="2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>
        <w:rPr>
          <w:rFonts w:ascii="Segoe UI" w:eastAsia="Times New Roman" w:hAnsi="Segoe UI" w:cs="Segoe UI"/>
          <w:sz w:val="21"/>
          <w:szCs w:val="21"/>
          <w:lang w:val="en-GB" w:eastAsia="en-GB"/>
        </w:rPr>
        <w:lastRenderedPageBreak/>
        <w:t>Category H added to AOB, but agreed to discuss in-between committee meetings as no information from CPE yet,</w:t>
      </w:r>
    </w:p>
    <w:p w14:paraId="72680C00" w14:textId="77777777" w:rsidR="00975CF6" w:rsidRPr="00975CF6" w:rsidRDefault="00EA3471" w:rsidP="00975CF6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>
        <w:rPr>
          <w:rFonts w:ascii="Segoe UI" w:eastAsia="Times New Roman" w:hAnsi="Segoe UI" w:cs="Segoe UI"/>
          <w:sz w:val="21"/>
          <w:szCs w:val="21"/>
          <w:lang w:val="en-GB" w:eastAsia="en-GB"/>
        </w:rPr>
        <w:pict w14:anchorId="11D2793A">
          <v:rect id="_x0000_i1028" style="width:0;height:1.5pt" o:hralign="center" o:hrstd="t" o:hr="t" fillcolor="#a0a0a0" stroked="f"/>
        </w:pict>
      </w:r>
    </w:p>
    <w:p w14:paraId="1CA15323" w14:textId="77777777" w:rsidR="00975CF6" w:rsidRPr="00975CF6" w:rsidRDefault="00975CF6" w:rsidP="00AC2FF6">
      <w:pPr>
        <w:spacing w:before="100" w:beforeAutospacing="1" w:after="100" w:afterAutospacing="1" w:line="300" w:lineRule="atLeast"/>
        <w:ind w:left="720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Governance Review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</w:t>
      </w:r>
    </w:p>
    <w:p w14:paraId="73FF385C" w14:textId="77777777" w:rsidR="00975CF6" w:rsidRPr="00975CF6" w:rsidRDefault="00975CF6" w:rsidP="00975CF6">
      <w:pPr>
        <w:numPr>
          <w:ilvl w:val="1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>Self-assessment completed; actions agreed to move from amber/red to green.</w:t>
      </w:r>
    </w:p>
    <w:p w14:paraId="1CEC3A04" w14:textId="6DE9297D" w:rsidR="00BB582F" w:rsidRDefault="00C73CD1" w:rsidP="3FEAAB22">
      <w:pPr>
        <w:numPr>
          <w:ilvl w:val="1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3FEAAB22">
        <w:rPr>
          <w:rFonts w:ascii="Segoe UI" w:eastAsia="Times New Roman" w:hAnsi="Segoe UI" w:cs="Segoe UI"/>
          <w:sz w:val="21"/>
          <w:szCs w:val="21"/>
          <w:lang w:val="en-GB" w:eastAsia="en-GB"/>
        </w:rPr>
        <w:t>See separate self</w:t>
      </w:r>
      <w:r w:rsidR="2A11539F" w:rsidRPr="3FEAAB22">
        <w:rPr>
          <w:rFonts w:ascii="Segoe UI" w:eastAsia="Times New Roman" w:hAnsi="Segoe UI" w:cs="Segoe UI"/>
          <w:sz w:val="21"/>
          <w:szCs w:val="21"/>
          <w:lang w:val="en-GB" w:eastAsia="en-GB"/>
        </w:rPr>
        <w:t>-a</w:t>
      </w:r>
      <w:r w:rsidRPr="3FEAAB22">
        <w:rPr>
          <w:rFonts w:ascii="Segoe UI" w:eastAsia="Times New Roman" w:hAnsi="Segoe UI" w:cs="Segoe UI"/>
          <w:sz w:val="21"/>
          <w:szCs w:val="21"/>
          <w:lang w:val="en-GB" w:eastAsia="en-GB"/>
        </w:rPr>
        <w:t>ssessment action plan</w:t>
      </w:r>
    </w:p>
    <w:p w14:paraId="75A33D05" w14:textId="6F72A9E2" w:rsidR="00975CF6" w:rsidRPr="00C73CD1" w:rsidRDefault="00EA3471" w:rsidP="00BB582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>
        <w:rPr>
          <w:rFonts w:ascii="Segoe UI" w:eastAsia="Times New Roman" w:hAnsi="Segoe UI" w:cs="Segoe UI"/>
          <w:sz w:val="21"/>
          <w:szCs w:val="21"/>
          <w:lang w:val="en-GB" w:eastAsia="en-GB"/>
        </w:rPr>
        <w:pict w14:anchorId="528158B9">
          <v:rect id="_x0000_i1029" style="width:0;height:1.5pt" o:hralign="center" o:hrstd="t" o:hr="t" fillcolor="#a0a0a0" stroked="f"/>
        </w:pict>
      </w:r>
    </w:p>
    <w:p w14:paraId="1268E341" w14:textId="77777777" w:rsidR="00975CF6" w:rsidRPr="00975CF6" w:rsidRDefault="00975CF6" w:rsidP="00AC2FF6">
      <w:pPr>
        <w:spacing w:before="100" w:beforeAutospacing="1" w:after="100" w:afterAutospacing="1" w:line="300" w:lineRule="atLeast"/>
        <w:ind w:left="720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Budget Discussion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</w:t>
      </w:r>
    </w:p>
    <w:p w14:paraId="5CE2E098" w14:textId="7E9307B3" w:rsidR="00975CF6" w:rsidRDefault="00975CF6" w:rsidP="00975CF6">
      <w:pPr>
        <w:numPr>
          <w:ilvl w:val="1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Draft budget </w:t>
      </w:r>
      <w:r w:rsidR="00C73CD1">
        <w:rPr>
          <w:rFonts w:ascii="Segoe UI" w:eastAsia="Times New Roman" w:hAnsi="Segoe UI" w:cs="Segoe UI"/>
          <w:sz w:val="21"/>
          <w:szCs w:val="21"/>
          <w:lang w:val="en-GB" w:eastAsia="en-GB"/>
        </w:rPr>
        <w:t>for 2026/27 includes a planned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</w:t>
      </w:r>
      <w:r w:rsidRPr="00975CF6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£12k deficit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, </w:t>
      </w:r>
      <w:r w:rsidR="00BB582F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which would 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>reduc</w:t>
      </w:r>
      <w:r w:rsidR="00BB582F">
        <w:rPr>
          <w:rFonts w:ascii="Segoe UI" w:eastAsia="Times New Roman" w:hAnsi="Segoe UI" w:cs="Segoe UI"/>
          <w:sz w:val="21"/>
          <w:szCs w:val="21"/>
          <w:lang w:val="en-GB" w:eastAsia="en-GB"/>
        </w:rPr>
        <w:t>e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reserves to ~£70k (below target £75k).</w:t>
      </w:r>
    </w:p>
    <w:p w14:paraId="718358DB" w14:textId="05BF68AE" w:rsidR="00BB582F" w:rsidRPr="00975CF6" w:rsidRDefault="00BB582F" w:rsidP="00BB582F">
      <w:pPr>
        <w:numPr>
          <w:ilvl w:val="1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>
        <w:rPr>
          <w:rFonts w:ascii="Segoe UI" w:eastAsia="Times New Roman" w:hAnsi="Segoe UI" w:cs="Segoe UI"/>
          <w:sz w:val="21"/>
          <w:szCs w:val="21"/>
          <w:lang w:val="en-GB" w:eastAsia="en-GB"/>
        </w:rPr>
        <w:t>Levy was increased in October 2025, with option to increase again in 2026.</w:t>
      </w:r>
      <w:r w:rsidRPr="00BB582F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>Levy increase discussed but deferred; recent increase already applied.</w:t>
      </w:r>
    </w:p>
    <w:p w14:paraId="0752BC6E" w14:textId="56F4BB39" w:rsidR="00BB582F" w:rsidRDefault="00BB582F" w:rsidP="00975CF6">
      <w:pPr>
        <w:numPr>
          <w:ilvl w:val="1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</w:p>
    <w:p w14:paraId="38B88108" w14:textId="71B37B11" w:rsidR="00BB582F" w:rsidRPr="00975CF6" w:rsidRDefault="00BB582F" w:rsidP="3FEAAB22">
      <w:pPr>
        <w:numPr>
          <w:ilvl w:val="1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20128572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CPE levy has </w:t>
      </w:r>
      <w:r w:rsidR="44230318" w:rsidRPr="20128572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increased </w:t>
      </w:r>
      <w:r w:rsidR="72DA4184" w:rsidRPr="20128572">
        <w:rPr>
          <w:rFonts w:ascii="Segoe UI" w:eastAsia="Times New Roman" w:hAnsi="Segoe UI" w:cs="Segoe UI"/>
          <w:sz w:val="21"/>
          <w:szCs w:val="21"/>
          <w:lang w:val="en-GB" w:eastAsia="en-GB"/>
        </w:rPr>
        <w:t>nominally (0.7%) and has been included in budget.</w:t>
      </w:r>
    </w:p>
    <w:p w14:paraId="06CF18F7" w14:textId="77777777" w:rsidR="00975CF6" w:rsidRPr="00975CF6" w:rsidRDefault="00975CF6" w:rsidP="00975CF6">
      <w:pPr>
        <w:numPr>
          <w:ilvl w:val="1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Decisions: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</w:t>
      </w:r>
    </w:p>
    <w:p w14:paraId="51FD64DE" w14:textId="5C188C6E" w:rsidR="00975CF6" w:rsidRPr="00975CF6" w:rsidRDefault="00975CF6" w:rsidP="00975CF6">
      <w:pPr>
        <w:numPr>
          <w:ilvl w:val="2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Reduce face-to-face meetings from 6 to 4; </w:t>
      </w:r>
      <w:r w:rsidR="00BB582F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replace with 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2 virtual </w:t>
      </w:r>
      <w:r w:rsidR="00BB582F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evening meetings </w:t>
      </w:r>
    </w:p>
    <w:p w14:paraId="011367C7" w14:textId="76ADDA42" w:rsidR="00975CF6" w:rsidRPr="00975CF6" w:rsidRDefault="00975CF6" w:rsidP="00975CF6">
      <w:pPr>
        <w:numPr>
          <w:ilvl w:val="2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>Cancel Virtual Outcomes training from next financial year (low engagement</w:t>
      </w:r>
      <w:r w:rsidR="00BB582F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and not used by CCA)</w:t>
      </w:r>
    </w:p>
    <w:p w14:paraId="6080E993" w14:textId="77777777" w:rsidR="00975CF6" w:rsidRPr="00975CF6" w:rsidRDefault="00975CF6" w:rsidP="00975CF6">
      <w:pPr>
        <w:numPr>
          <w:ilvl w:val="2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>Review reserve policy (currently 6 months operating costs).</w:t>
      </w:r>
    </w:p>
    <w:p w14:paraId="6E665E82" w14:textId="77777777" w:rsidR="00975CF6" w:rsidRPr="00975CF6" w:rsidRDefault="00EA3471" w:rsidP="00975CF6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>
        <w:rPr>
          <w:rFonts w:ascii="Segoe UI" w:eastAsia="Times New Roman" w:hAnsi="Segoe UI" w:cs="Segoe UI"/>
          <w:sz w:val="21"/>
          <w:szCs w:val="21"/>
          <w:lang w:val="en-GB" w:eastAsia="en-GB"/>
        </w:rPr>
        <w:pict w14:anchorId="473582F4">
          <v:rect id="_x0000_i1030" style="width:0;height:1.5pt" o:hralign="center" o:hrstd="t" o:hr="t" fillcolor="#a0a0a0" stroked="f"/>
        </w:pict>
      </w:r>
    </w:p>
    <w:p w14:paraId="68449031" w14:textId="77777777" w:rsidR="00975CF6" w:rsidRPr="00975CF6" w:rsidRDefault="00975CF6" w:rsidP="00AC2FF6">
      <w:pPr>
        <w:spacing w:before="100" w:beforeAutospacing="1" w:after="100" w:afterAutospacing="1" w:line="300" w:lineRule="atLeast"/>
        <w:ind w:left="720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Future Strategy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</w:t>
      </w:r>
    </w:p>
    <w:p w14:paraId="0ECAE60D" w14:textId="099CD8C7" w:rsidR="000E141B" w:rsidRDefault="000E141B" w:rsidP="00975CF6">
      <w:pPr>
        <w:numPr>
          <w:ilvl w:val="1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>
        <w:rPr>
          <w:rFonts w:ascii="Segoe UI" w:eastAsia="Times New Roman" w:hAnsi="Segoe UI" w:cs="Segoe UI"/>
          <w:sz w:val="21"/>
          <w:szCs w:val="21"/>
          <w:lang w:val="en-GB" w:eastAsia="en-GB"/>
        </w:rPr>
        <w:t>Discussed in terms of budget setting and key work for officers/members</w:t>
      </w:r>
    </w:p>
    <w:p w14:paraId="62B73F42" w14:textId="11CD5F3A" w:rsidR="00975CF6" w:rsidRPr="00975CF6" w:rsidRDefault="00975CF6" w:rsidP="00975CF6">
      <w:pPr>
        <w:numPr>
          <w:ilvl w:val="1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Engage with ICB on </w:t>
      </w:r>
      <w:r w:rsidRPr="00975CF6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left-shift funding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opportunities.</w:t>
      </w:r>
    </w:p>
    <w:p w14:paraId="2B02AE01" w14:textId="77777777" w:rsidR="00975CF6" w:rsidRDefault="00975CF6" w:rsidP="00975CF6">
      <w:pPr>
        <w:numPr>
          <w:ilvl w:val="1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>Strengthen local relationships and data reporting.</w:t>
      </w:r>
    </w:p>
    <w:p w14:paraId="4C1FFBE6" w14:textId="01434464" w:rsidR="000E141B" w:rsidRDefault="000E141B" w:rsidP="00975CF6">
      <w:pPr>
        <w:numPr>
          <w:ilvl w:val="1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>
        <w:rPr>
          <w:rFonts w:ascii="Segoe UI" w:eastAsia="Times New Roman" w:hAnsi="Segoe UI" w:cs="Segoe UI"/>
          <w:sz w:val="21"/>
          <w:szCs w:val="21"/>
          <w:lang w:val="en-GB" w:eastAsia="en-GB"/>
        </w:rPr>
        <w:t>Strategies to maximise income from existing services</w:t>
      </w:r>
    </w:p>
    <w:p w14:paraId="10A4E639" w14:textId="2C330143" w:rsidR="000E141B" w:rsidRDefault="000E141B" w:rsidP="1459DA3C">
      <w:pPr>
        <w:numPr>
          <w:ilvl w:val="1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1459DA3C">
        <w:rPr>
          <w:rFonts w:ascii="Segoe UI" w:eastAsia="Times New Roman" w:hAnsi="Segoe UI" w:cs="Segoe UI"/>
          <w:sz w:val="21"/>
          <w:szCs w:val="21"/>
          <w:lang w:val="en-GB" w:eastAsia="en-GB"/>
        </w:rPr>
        <w:t>Identify opportunities highlighted within ICB draft strategic plan and NHS 10 year plan</w:t>
      </w:r>
    </w:p>
    <w:p w14:paraId="31AD93AB" w14:textId="0B3FA80B" w:rsidR="000E141B" w:rsidRDefault="000E141B" w:rsidP="000E141B">
      <w:pPr>
        <w:numPr>
          <w:ilvl w:val="2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>
        <w:rPr>
          <w:rFonts w:ascii="Segoe UI" w:eastAsia="Times New Roman" w:hAnsi="Segoe UI" w:cs="Segoe UI"/>
          <w:sz w:val="21"/>
          <w:szCs w:val="21"/>
          <w:lang w:val="en-GB" w:eastAsia="en-GB"/>
        </w:rPr>
        <w:t>Vaccinations</w:t>
      </w:r>
    </w:p>
    <w:p w14:paraId="3AA8667C" w14:textId="4ACCE2D6" w:rsidR="000E141B" w:rsidRDefault="000E141B" w:rsidP="000E141B">
      <w:pPr>
        <w:numPr>
          <w:ilvl w:val="2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>
        <w:rPr>
          <w:rFonts w:ascii="Segoe UI" w:eastAsia="Times New Roman" w:hAnsi="Segoe UI" w:cs="Segoe UI"/>
          <w:sz w:val="21"/>
          <w:szCs w:val="21"/>
          <w:lang w:val="en-GB" w:eastAsia="en-GB"/>
        </w:rPr>
        <w:t>POCT</w:t>
      </w:r>
    </w:p>
    <w:p w14:paraId="40A95B54" w14:textId="3BD3F6A9" w:rsidR="000E141B" w:rsidRDefault="000E141B" w:rsidP="000E141B">
      <w:pPr>
        <w:numPr>
          <w:ilvl w:val="2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>
        <w:rPr>
          <w:rFonts w:ascii="Segoe UI" w:eastAsia="Times New Roman" w:hAnsi="Segoe UI" w:cs="Segoe UI"/>
          <w:sz w:val="21"/>
          <w:szCs w:val="21"/>
          <w:lang w:val="en-GB" w:eastAsia="en-GB"/>
        </w:rPr>
        <w:t>Independent prescribing in LTCs especially in hypertension</w:t>
      </w:r>
    </w:p>
    <w:p w14:paraId="781529C9" w14:textId="49A1B5A1" w:rsidR="000E141B" w:rsidRPr="00975CF6" w:rsidRDefault="000E141B" w:rsidP="000E141B">
      <w:pPr>
        <w:numPr>
          <w:ilvl w:val="2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>
        <w:rPr>
          <w:rFonts w:ascii="Segoe UI" w:eastAsia="Times New Roman" w:hAnsi="Segoe UI" w:cs="Segoe UI"/>
          <w:sz w:val="21"/>
          <w:szCs w:val="21"/>
          <w:lang w:val="en-GB" w:eastAsia="en-GB"/>
        </w:rPr>
        <w:t>Pharmacy First and contraception- referrals and increasing capacity in General Practice</w:t>
      </w:r>
    </w:p>
    <w:p w14:paraId="20DA2CD7" w14:textId="77777777" w:rsidR="00975CF6" w:rsidRPr="00975CF6" w:rsidRDefault="00EA3471" w:rsidP="00975CF6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>
        <w:rPr>
          <w:rFonts w:ascii="Segoe UI" w:eastAsia="Times New Roman" w:hAnsi="Segoe UI" w:cs="Segoe UI"/>
          <w:sz w:val="21"/>
          <w:szCs w:val="21"/>
          <w:lang w:val="en-GB" w:eastAsia="en-GB"/>
        </w:rPr>
        <w:pict w14:anchorId="6AEDAAFF">
          <v:rect id="_x0000_i1031" style="width:0;height:1.5pt" o:hralign="center" o:hrstd="t" o:hr="t" fillcolor="#a0a0a0" stroked="f"/>
        </w:pict>
      </w:r>
    </w:p>
    <w:p w14:paraId="6CF6EABA" w14:textId="77777777" w:rsidR="00975CF6" w:rsidRPr="00975CF6" w:rsidRDefault="00975CF6" w:rsidP="00AC2FF6">
      <w:pPr>
        <w:spacing w:before="100" w:beforeAutospacing="1" w:after="100" w:afterAutospacing="1" w:line="300" w:lineRule="atLeast"/>
        <w:ind w:left="720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Aspire Pharma Presentation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</w:t>
      </w:r>
    </w:p>
    <w:p w14:paraId="5797CB5E" w14:textId="77777777" w:rsidR="00975CF6" w:rsidRPr="00975CF6" w:rsidRDefault="00975CF6" w:rsidP="00975CF6">
      <w:pPr>
        <w:numPr>
          <w:ilvl w:val="1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lastRenderedPageBreak/>
        <w:t xml:space="preserve">Proposal for </w:t>
      </w:r>
      <w:r w:rsidRPr="00975CF6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pharmacy-administered prostate cancer injections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(</w:t>
      </w:r>
      <w:proofErr w:type="spellStart"/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>Staladex</w:t>
      </w:r>
      <w:proofErr w:type="spellEnd"/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implant).</w:t>
      </w:r>
    </w:p>
    <w:p w14:paraId="7561C144" w14:textId="62740911" w:rsidR="00975CF6" w:rsidRPr="00975CF6" w:rsidRDefault="00975CF6" w:rsidP="00975CF6">
      <w:pPr>
        <w:numPr>
          <w:ilvl w:val="1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Collaborative model </w:t>
      </w:r>
      <w:r w:rsidR="00195EF3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proposed 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between </w:t>
      </w:r>
      <w:r w:rsidR="00195EF3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ICB, </w:t>
      </w: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>pharmacy and GP to improve patient care and share revenue.</w:t>
      </w:r>
    </w:p>
    <w:p w14:paraId="42405207" w14:textId="188CBB21" w:rsidR="00975CF6" w:rsidRPr="00975CF6" w:rsidRDefault="00975CF6" w:rsidP="00975CF6">
      <w:pPr>
        <w:numPr>
          <w:ilvl w:val="1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Estimated </w:t>
      </w:r>
      <w:r w:rsidRPr="00975CF6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 xml:space="preserve">ICB saving: £124k (list price) </w:t>
      </w:r>
    </w:p>
    <w:p w14:paraId="3897A7FE" w14:textId="77777777" w:rsidR="00975CF6" w:rsidRPr="00975CF6" w:rsidRDefault="00975CF6" w:rsidP="00975CF6">
      <w:pPr>
        <w:numPr>
          <w:ilvl w:val="1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Challenges: </w:t>
      </w:r>
    </w:p>
    <w:p w14:paraId="2D147FC2" w14:textId="77777777" w:rsidR="00975CF6" w:rsidRPr="00975CF6" w:rsidRDefault="00975CF6" w:rsidP="00975CF6">
      <w:pPr>
        <w:numPr>
          <w:ilvl w:val="2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>Joint formulary changes required.</w:t>
      </w:r>
    </w:p>
    <w:p w14:paraId="06761012" w14:textId="58C087E8" w:rsidR="00975CF6" w:rsidRPr="00975CF6" w:rsidRDefault="00975CF6" w:rsidP="00975CF6">
      <w:pPr>
        <w:numPr>
          <w:ilvl w:val="2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Shared care guidelines </w:t>
      </w:r>
      <w:r w:rsidR="00195EF3">
        <w:rPr>
          <w:rFonts w:ascii="Segoe UI" w:eastAsia="Times New Roman" w:hAnsi="Segoe UI" w:cs="Segoe UI"/>
          <w:sz w:val="21"/>
          <w:szCs w:val="21"/>
          <w:lang w:val="en-GB" w:eastAsia="en-GB"/>
        </w:rPr>
        <w:t>may need revision</w:t>
      </w:r>
    </w:p>
    <w:p w14:paraId="7A5326CD" w14:textId="6D92FD9F" w:rsidR="00975CF6" w:rsidRPr="00975CF6" w:rsidRDefault="00975CF6" w:rsidP="00975CF6">
      <w:pPr>
        <w:numPr>
          <w:ilvl w:val="2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975CF6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GP engagement critical </w:t>
      </w:r>
      <w:r w:rsidR="00195EF3">
        <w:rPr>
          <w:rFonts w:ascii="Segoe UI" w:eastAsia="Times New Roman" w:hAnsi="Segoe UI" w:cs="Segoe UI"/>
          <w:sz w:val="21"/>
          <w:szCs w:val="21"/>
          <w:lang w:val="en-GB" w:eastAsia="en-GB"/>
        </w:rPr>
        <w:t>– need to understand how GPs are paid for administration.</w:t>
      </w:r>
    </w:p>
    <w:p w14:paraId="63048360" w14:textId="387AF3F0" w:rsidR="00975CF6" w:rsidRDefault="00EA3471" w:rsidP="00975CF6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>
        <w:rPr>
          <w:rFonts w:ascii="Segoe UI" w:eastAsia="Times New Roman" w:hAnsi="Segoe UI" w:cs="Segoe UI"/>
          <w:sz w:val="21"/>
          <w:szCs w:val="21"/>
          <w:lang w:val="en-GB" w:eastAsia="en-GB"/>
        </w:rPr>
        <w:pict w14:anchorId="3AC5E91B">
          <v:rect id="_x0000_i1032" style="width:0;height:1.5pt" o:hralign="center" o:hrstd="t" o:hr="t" fillcolor="#a0a0a0" stroked="f"/>
        </w:pict>
      </w:r>
    </w:p>
    <w:p w14:paraId="22B4A4BA" w14:textId="45E1E10E" w:rsidR="007C4DC6" w:rsidRPr="007C4DC6" w:rsidRDefault="007C4DC6" w:rsidP="00975CF6">
      <w:pPr>
        <w:spacing w:after="0" w:line="300" w:lineRule="atLeast"/>
        <w:rPr>
          <w:rFonts w:ascii="Segoe UI" w:eastAsia="Times New Roman" w:hAnsi="Segoe UI" w:cs="Segoe UI"/>
          <w:b/>
          <w:bCs/>
          <w:sz w:val="28"/>
          <w:szCs w:val="28"/>
          <w:lang w:val="en-GB" w:eastAsia="en-GB"/>
        </w:rPr>
      </w:pPr>
      <w:r w:rsidRPr="007C4DC6">
        <w:rPr>
          <w:rFonts w:ascii="Segoe UI" w:eastAsia="Times New Roman" w:hAnsi="Segoe UI" w:cs="Segoe UI"/>
          <w:b/>
          <w:bCs/>
          <w:sz w:val="28"/>
          <w:szCs w:val="28"/>
          <w:lang w:val="en-GB" w:eastAsia="en-GB"/>
        </w:rPr>
        <w:t>AOB</w:t>
      </w:r>
    </w:p>
    <w:p w14:paraId="2A9EAAA3" w14:textId="77777777" w:rsidR="007C4DC6" w:rsidRDefault="007C4DC6" w:rsidP="00975CF6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</w:p>
    <w:p w14:paraId="6FFCD279" w14:textId="48A23BB7" w:rsidR="007C4DC6" w:rsidRDefault="007C4DC6" w:rsidP="007C4DC6">
      <w:pPr>
        <w:pStyle w:val="ListParagraph"/>
        <w:numPr>
          <w:ilvl w:val="0"/>
          <w:numId w:val="20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>
        <w:rPr>
          <w:rFonts w:ascii="Segoe UI" w:eastAsia="Times New Roman" w:hAnsi="Segoe UI" w:cs="Segoe UI"/>
          <w:sz w:val="21"/>
          <w:szCs w:val="21"/>
          <w:lang w:val="en-GB" w:eastAsia="en-GB"/>
        </w:rPr>
        <w:t>CCA Questions reviewed and completed.</w:t>
      </w:r>
    </w:p>
    <w:p w14:paraId="7966FB3F" w14:textId="3B7A82F9" w:rsidR="00975CF6" w:rsidRDefault="00A16057" w:rsidP="007C4DC6">
      <w:pPr>
        <w:pStyle w:val="ListParagraph"/>
        <w:numPr>
          <w:ilvl w:val="0"/>
          <w:numId w:val="20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>
        <w:rPr>
          <w:rFonts w:ascii="Segoe UI" w:eastAsia="Times New Roman" w:hAnsi="Segoe UI" w:cs="Segoe UI"/>
          <w:sz w:val="21"/>
          <w:szCs w:val="21"/>
          <w:lang w:val="en-GB" w:eastAsia="en-GB"/>
        </w:rPr>
        <w:t>Hospital Rx audit – PB shared examples</w:t>
      </w:r>
      <w:r w:rsidR="00195EF3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 of prescribing challenges from hospital. What would be intended outcomes from a larger audit- agreed to discuss with hospital and consider if further wider audit is required</w:t>
      </w:r>
    </w:p>
    <w:p w14:paraId="0D8241DF" w14:textId="69DEE168" w:rsidR="00A16057" w:rsidRDefault="00A16057" w:rsidP="007C4DC6">
      <w:pPr>
        <w:pStyle w:val="ListParagraph"/>
        <w:numPr>
          <w:ilvl w:val="0"/>
          <w:numId w:val="20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July </w:t>
      </w:r>
      <w:r w:rsidR="00195EF3">
        <w:rPr>
          <w:rFonts w:ascii="Segoe UI" w:eastAsia="Times New Roman" w:hAnsi="Segoe UI" w:cs="Segoe UI"/>
          <w:sz w:val="21"/>
          <w:szCs w:val="21"/>
          <w:lang w:val="en-GB" w:eastAsia="en-GB"/>
        </w:rPr>
        <w:t xml:space="preserve">2026 </w:t>
      </w:r>
      <w:r>
        <w:rPr>
          <w:rFonts w:ascii="Segoe UI" w:eastAsia="Times New Roman" w:hAnsi="Segoe UI" w:cs="Segoe UI"/>
          <w:sz w:val="21"/>
          <w:szCs w:val="21"/>
          <w:lang w:val="en-GB" w:eastAsia="en-GB"/>
        </w:rPr>
        <w:t>CPG Meeting to be held on line 7.30pm to 9.30pm.</w:t>
      </w:r>
    </w:p>
    <w:p w14:paraId="358F05EB" w14:textId="4660D187" w:rsidR="00A16057" w:rsidRDefault="00A16057" w:rsidP="007C4DC6">
      <w:pPr>
        <w:pStyle w:val="ListParagraph"/>
        <w:numPr>
          <w:ilvl w:val="0"/>
          <w:numId w:val="20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>
        <w:rPr>
          <w:rFonts w:ascii="Segoe UI" w:eastAsia="Times New Roman" w:hAnsi="Segoe UI" w:cs="Segoe UI"/>
          <w:sz w:val="21"/>
          <w:szCs w:val="21"/>
          <w:lang w:val="en-GB" w:eastAsia="en-GB"/>
        </w:rPr>
        <w:t>Ubico contact details to be clarified by GCC – SI noted to SB.</w:t>
      </w:r>
    </w:p>
    <w:p w14:paraId="2DE30AA7" w14:textId="77777777" w:rsidR="00A16057" w:rsidRDefault="00A16057" w:rsidP="00A16057">
      <w:pPr>
        <w:pStyle w:val="ListParagraph"/>
        <w:spacing w:after="0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</w:p>
    <w:p w14:paraId="0F1FDB9F" w14:textId="77777777" w:rsidR="00A16057" w:rsidRPr="007C4DC6" w:rsidRDefault="00A16057" w:rsidP="00A16057">
      <w:pPr>
        <w:pStyle w:val="ListParagraph"/>
        <w:spacing w:after="0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</w:p>
    <w:p w14:paraId="7B44C22C" w14:textId="77777777" w:rsidR="00975CF6" w:rsidRDefault="00975CF6">
      <w:pPr>
        <w:pBdr>
          <w:top w:val="single" w:sz="12" w:space="0" w:color="auto"/>
        </w:pBdr>
        <w:spacing w:after="0"/>
        <w:rPr>
          <w:lang w:val="en-GB"/>
        </w:rPr>
      </w:pPr>
    </w:p>
    <w:p w14:paraId="21384CF2" w14:textId="77777777" w:rsidR="00975CF6" w:rsidRPr="004F08D1" w:rsidRDefault="00975CF6">
      <w:pPr>
        <w:pBdr>
          <w:top w:val="single" w:sz="12" w:space="0" w:color="auto"/>
        </w:pBdr>
        <w:spacing w:after="0"/>
        <w:rPr>
          <w:lang w:val="en-GB"/>
        </w:rPr>
      </w:pPr>
    </w:p>
    <w:p w14:paraId="4E2A148D" w14:textId="7FAAA3B6" w:rsidR="00975CF6" w:rsidRDefault="00975CF6" w:rsidP="00975CF6">
      <w:pPr>
        <w:pStyle w:val="Title"/>
        <w:jc w:val="center"/>
      </w:pPr>
      <w:r>
        <w:t>Committee Action</w:t>
      </w:r>
      <w:r w:rsidR="00A16057">
        <w:t>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2268"/>
        <w:gridCol w:w="2268"/>
      </w:tblGrid>
      <w:tr w:rsidR="00A16057" w14:paraId="63E1AD2B" w14:textId="77777777" w:rsidTr="1459DA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4B20" w14:textId="77777777" w:rsidR="00A16057" w:rsidRDefault="00A16057">
            <w:pPr>
              <w:jc w:val="center"/>
            </w:pPr>
            <w:r>
              <w:rPr>
                <w:b/>
              </w:rPr>
              <w:t>Action Item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E5A9" w14:textId="77777777" w:rsidR="00A16057" w:rsidRDefault="00A16057">
            <w:pPr>
              <w:jc w:val="center"/>
            </w:pPr>
            <w:r>
              <w:rPr>
                <w:b/>
              </w:rPr>
              <w:t>Owner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78D6" w14:textId="77777777" w:rsidR="00A16057" w:rsidRDefault="00A16057">
            <w:pPr>
              <w:jc w:val="center"/>
            </w:pPr>
            <w:r>
              <w:rPr>
                <w:b/>
              </w:rPr>
              <w:t>Deadline</w:t>
            </w:r>
          </w:p>
        </w:tc>
      </w:tr>
      <w:tr w:rsidR="00A16057" w14:paraId="2DF417FA" w14:textId="77777777" w:rsidTr="1459DA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2AC1" w14:textId="77777777" w:rsidR="00A16057" w:rsidRDefault="00A16057">
            <w:pPr>
              <w:jc w:val="center"/>
            </w:pPr>
            <w:r>
              <w:t>Update LPC website with all committee declarations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09AC" w14:textId="20003FF6" w:rsidR="00A16057" w:rsidRDefault="00A16057">
            <w:pPr>
              <w:jc w:val="center"/>
            </w:pPr>
            <w:r>
              <w:t>SB/RM/PB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0A56" w14:textId="77777777" w:rsidR="00A16057" w:rsidRDefault="00A16057">
            <w:pPr>
              <w:jc w:val="center"/>
            </w:pPr>
            <w:r>
              <w:t>Feb 2026</w:t>
            </w:r>
          </w:p>
        </w:tc>
      </w:tr>
      <w:tr w:rsidR="00A16057" w14:paraId="664B4D49" w14:textId="77777777" w:rsidTr="1459DA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9C27" w14:textId="158B51FC" w:rsidR="00A16057" w:rsidRDefault="00195EF3">
            <w:pPr>
              <w:jc w:val="center"/>
            </w:pPr>
            <w:r>
              <w:t>Complete actions on separate governance plan within timeframes stated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3ED6" w14:textId="4DB408B4" w:rsidR="00A16057" w:rsidRDefault="00195EF3">
            <w:pPr>
              <w:jc w:val="center"/>
            </w:pPr>
            <w:r>
              <w:t>all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7A33" w14:textId="77777777" w:rsidR="00A16057" w:rsidRDefault="00A16057">
            <w:pPr>
              <w:jc w:val="center"/>
            </w:pPr>
            <w:r>
              <w:t>Ongoing</w:t>
            </w:r>
          </w:p>
        </w:tc>
      </w:tr>
      <w:tr w:rsidR="00A16057" w14:paraId="0399BFEE" w14:textId="77777777" w:rsidTr="1459DA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E2D4" w14:textId="77777777" w:rsidR="00A16057" w:rsidRDefault="00A16057">
            <w:pPr>
              <w:jc w:val="center"/>
            </w:pPr>
            <w:r>
              <w:t>Schedule annual treasurer reappointment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D2C7" w14:textId="77777777" w:rsidR="00A16057" w:rsidRDefault="00A16057">
            <w:pPr>
              <w:jc w:val="center"/>
            </w:pPr>
            <w:r>
              <w:t>Chair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0E8F" w14:textId="77777777" w:rsidR="00A16057" w:rsidRDefault="00A16057">
            <w:pPr>
              <w:jc w:val="center"/>
            </w:pPr>
            <w:r>
              <w:t>Mar 2026</w:t>
            </w:r>
          </w:p>
        </w:tc>
      </w:tr>
      <w:tr w:rsidR="00A16057" w14:paraId="79E31133" w14:textId="77777777" w:rsidTr="1459DA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BC5E" w14:textId="77777777" w:rsidR="00A16057" w:rsidRDefault="00A16057">
            <w:pPr>
              <w:jc w:val="center"/>
            </w:pPr>
            <w:r>
              <w:t>Review and implement communications plan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30BF" w14:textId="3516E9B1" w:rsidR="00A16057" w:rsidRDefault="00A16057">
            <w:pPr>
              <w:jc w:val="center"/>
            </w:pPr>
            <w:r>
              <w:t>CPG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FDFA" w14:textId="77777777" w:rsidR="00A16057" w:rsidRDefault="00A16057">
            <w:pPr>
              <w:jc w:val="center"/>
            </w:pPr>
            <w:r>
              <w:t>Apr 2026</w:t>
            </w:r>
          </w:p>
        </w:tc>
      </w:tr>
      <w:tr w:rsidR="00A16057" w14:paraId="2FCE3440" w14:textId="77777777" w:rsidTr="1459DA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C1C6" w14:textId="749EACC6" w:rsidR="00A16057" w:rsidRDefault="00A16057">
            <w:pPr>
              <w:jc w:val="center"/>
            </w:pPr>
            <w:r>
              <w:t>Form</w:t>
            </w:r>
            <w:r w:rsidR="00195EF3">
              <w:t xml:space="preserve"> contracts</w:t>
            </w:r>
            <w:r>
              <w:t xml:space="preserve"> subcommittee for </w:t>
            </w:r>
            <w:proofErr w:type="spellStart"/>
            <w:r w:rsidR="00195EF3">
              <w:t>Jhoots</w:t>
            </w:r>
            <w:proofErr w:type="spellEnd"/>
            <w:r w:rsidR="00195EF3">
              <w:t xml:space="preserve"> removal from pharmaceutical list response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804E" w14:textId="77777777" w:rsidR="00A16057" w:rsidRDefault="00A16057">
            <w:pPr>
              <w:jc w:val="center"/>
            </w:pPr>
            <w:r>
              <w:t>Chair / Non-conflicted members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ECBA" w14:textId="77777777" w:rsidR="00A16057" w:rsidRDefault="00A16057">
            <w:pPr>
              <w:jc w:val="center"/>
            </w:pPr>
            <w:r>
              <w:t>Jan 2026</w:t>
            </w:r>
          </w:p>
        </w:tc>
      </w:tr>
      <w:tr w:rsidR="00A16057" w14:paraId="2ECEB24D" w14:textId="77777777" w:rsidTr="1459DA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56AA" w14:textId="12726653" w:rsidR="00A16057" w:rsidRDefault="00A16057">
            <w:pPr>
              <w:jc w:val="center"/>
            </w:pPr>
            <w:r>
              <w:t xml:space="preserve">Prepare LPC response to NHS England </w:t>
            </w:r>
            <w:r w:rsidR="00195EF3">
              <w:t xml:space="preserve">contractual </w:t>
            </w:r>
            <w:r>
              <w:t>notices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824F" w14:textId="77777777" w:rsidR="00A16057" w:rsidRDefault="00A16057">
            <w:pPr>
              <w:jc w:val="center"/>
            </w:pPr>
            <w:r>
              <w:t>Governance Subcommittee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06A2" w14:textId="77777777" w:rsidR="00A16057" w:rsidRDefault="00A16057">
            <w:pPr>
              <w:jc w:val="center"/>
            </w:pPr>
            <w:r>
              <w:t>Feb 2026</w:t>
            </w:r>
          </w:p>
        </w:tc>
      </w:tr>
      <w:tr w:rsidR="00A16057" w14:paraId="7E746950" w14:textId="77777777" w:rsidTr="1459DA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FC47" w14:textId="77777777" w:rsidR="00A16057" w:rsidRDefault="00A16057">
            <w:pPr>
              <w:jc w:val="center"/>
            </w:pPr>
            <w:r>
              <w:t>Escalate Pharmacy First referral issues to ICB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147F" w14:textId="77777777" w:rsidR="00A16057" w:rsidRDefault="00A16057">
            <w:pPr>
              <w:jc w:val="center"/>
            </w:pPr>
            <w:r>
              <w:t>Chief Officer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2AC5" w14:textId="77777777" w:rsidR="00A16057" w:rsidRDefault="00A16057">
            <w:pPr>
              <w:jc w:val="center"/>
            </w:pPr>
            <w:r>
              <w:t>Feb 2026</w:t>
            </w:r>
          </w:p>
        </w:tc>
      </w:tr>
      <w:tr w:rsidR="00A16057" w14:paraId="4073D249" w14:textId="77777777" w:rsidTr="1459DA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1633" w14:textId="49CC2929" w:rsidR="00A16057" w:rsidRDefault="00A16057">
            <w:pPr>
              <w:jc w:val="center"/>
            </w:pPr>
            <w:r>
              <w:t>Monitor GP referral</w:t>
            </w:r>
            <w:r w:rsidR="00195EF3">
              <w:t>s</w:t>
            </w:r>
            <w:r>
              <w:t xml:space="preserve"> vs walk-in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9159" w14:textId="77777777" w:rsidR="00A16057" w:rsidRDefault="00A16057">
            <w:pPr>
              <w:jc w:val="center"/>
            </w:pPr>
            <w:r>
              <w:t>Support Officer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CF9B" w14:textId="77777777" w:rsidR="00A16057" w:rsidRDefault="00A16057">
            <w:pPr>
              <w:jc w:val="center"/>
            </w:pPr>
            <w:r>
              <w:t>Monthly</w:t>
            </w:r>
          </w:p>
        </w:tc>
      </w:tr>
      <w:tr w:rsidR="00A16057" w14:paraId="59ECE5D7" w14:textId="77777777" w:rsidTr="1459DA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18A1" w14:textId="77777777" w:rsidR="00A16057" w:rsidRDefault="00A16057">
            <w:pPr>
              <w:jc w:val="center"/>
            </w:pPr>
            <w:r>
              <w:t>Liaise with ICB on IP rollout plans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B7B9" w14:textId="77777777" w:rsidR="00A16057" w:rsidRDefault="00A16057">
            <w:pPr>
              <w:jc w:val="center"/>
            </w:pPr>
            <w:r>
              <w:t>Chief Officer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08E0" w14:textId="77777777" w:rsidR="00A16057" w:rsidRDefault="00A16057">
            <w:pPr>
              <w:jc w:val="center"/>
            </w:pPr>
            <w:r>
              <w:t>Mar 2026</w:t>
            </w:r>
          </w:p>
        </w:tc>
      </w:tr>
      <w:tr w:rsidR="00A16057" w14:paraId="642B407A" w14:textId="77777777" w:rsidTr="1459DA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43D7" w14:textId="77777777" w:rsidR="00A16057" w:rsidRDefault="00A16057">
            <w:pPr>
              <w:jc w:val="center"/>
            </w:pPr>
            <w:r>
              <w:lastRenderedPageBreak/>
              <w:t>Implement revised meeting structure (4 F2F + 2 virtual)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8E0A" w14:textId="3ECDAD36" w:rsidR="00A16057" w:rsidRDefault="00A16057">
            <w:pPr>
              <w:jc w:val="center"/>
            </w:pPr>
            <w:r>
              <w:t>CPG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BDB8" w14:textId="77777777" w:rsidR="00A16057" w:rsidRDefault="00A16057">
            <w:pPr>
              <w:jc w:val="center"/>
            </w:pPr>
            <w:r>
              <w:t>Apr 2026</w:t>
            </w:r>
          </w:p>
        </w:tc>
      </w:tr>
      <w:tr w:rsidR="00A16057" w14:paraId="4EA3A464" w14:textId="77777777" w:rsidTr="1459DA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6A53" w14:textId="77777777" w:rsidR="00A16057" w:rsidRDefault="00A16057">
            <w:pPr>
              <w:jc w:val="center"/>
            </w:pPr>
            <w:r>
              <w:t>Cancel Virtual Outcomes training from next FY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E278" w14:textId="77777777" w:rsidR="00A16057" w:rsidRDefault="00A16057">
            <w:pPr>
              <w:jc w:val="center"/>
            </w:pPr>
            <w:r>
              <w:t>Treasurer / Chief Officer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FA25" w14:textId="77777777" w:rsidR="00A16057" w:rsidRDefault="00A16057">
            <w:pPr>
              <w:jc w:val="center"/>
            </w:pPr>
            <w:r>
              <w:t>Mar 2026</w:t>
            </w:r>
          </w:p>
        </w:tc>
      </w:tr>
      <w:tr w:rsidR="00A16057" w14:paraId="64BD89CC" w14:textId="77777777" w:rsidTr="1459DA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6DC3" w14:textId="1AB8BD3A" w:rsidR="00A16057" w:rsidRDefault="00A16057">
            <w:pPr>
              <w:jc w:val="center"/>
            </w:pPr>
            <w:r>
              <w:t xml:space="preserve">Review reserve policy and calculate </w:t>
            </w:r>
            <w:r w:rsidR="00195EF3">
              <w:t xml:space="preserve">revised </w:t>
            </w:r>
            <w:r>
              <w:t>wind-down costs</w:t>
            </w:r>
            <w:r w:rsidR="00195EF3">
              <w:t>. Calculate and discuss new reserve.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BF17" w14:textId="77777777" w:rsidR="00A16057" w:rsidRDefault="00A16057">
            <w:pPr>
              <w:jc w:val="center"/>
            </w:pPr>
            <w:r>
              <w:t>Finance Subcommittee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828A" w14:textId="77777777" w:rsidR="00A16057" w:rsidRDefault="00A16057">
            <w:pPr>
              <w:jc w:val="center"/>
            </w:pPr>
            <w:r>
              <w:t>Apr 2026</w:t>
            </w:r>
          </w:p>
        </w:tc>
      </w:tr>
      <w:tr w:rsidR="00A16057" w14:paraId="2314BE8F" w14:textId="77777777" w:rsidTr="1459DA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7C87" w14:textId="77777777" w:rsidR="00A16057" w:rsidRDefault="00A16057">
            <w:pPr>
              <w:jc w:val="center"/>
            </w:pPr>
            <w:r>
              <w:t>Engage with ICB on left-shift funding opportunities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1486" w14:textId="3505411C" w:rsidR="00A16057" w:rsidRDefault="00A16057">
            <w:pPr>
              <w:jc w:val="center"/>
            </w:pPr>
            <w:r>
              <w:t>RM/AL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051D" w14:textId="77777777" w:rsidR="00A16057" w:rsidRDefault="00A16057">
            <w:pPr>
              <w:jc w:val="center"/>
            </w:pPr>
            <w:r>
              <w:t>Ongoing</w:t>
            </w:r>
          </w:p>
        </w:tc>
      </w:tr>
      <w:tr w:rsidR="00A16057" w14:paraId="3B766FCE" w14:textId="77777777" w:rsidTr="1459DA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4552" w14:textId="77777777" w:rsidR="00A16057" w:rsidRDefault="00A16057">
            <w:pPr>
              <w:jc w:val="center"/>
            </w:pPr>
            <w:r>
              <w:t>Conduct feasibility assessment for Aspire Pharma proposal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3EAC" w14:textId="62B67A49" w:rsidR="00A16057" w:rsidRDefault="00A16057">
            <w:pPr>
              <w:jc w:val="center"/>
            </w:pPr>
            <w:r>
              <w:t>RM</w:t>
            </w:r>
            <w:r w:rsidR="00195EF3">
              <w:t>/AL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04E8" w14:textId="783BBBD0" w:rsidR="00A16057" w:rsidRDefault="00195EF3">
            <w:pPr>
              <w:jc w:val="center"/>
            </w:pPr>
            <w:r>
              <w:t>February 2026</w:t>
            </w:r>
          </w:p>
        </w:tc>
      </w:tr>
      <w:tr w:rsidR="00A16057" w14:paraId="33FF9742" w14:textId="77777777" w:rsidTr="1459DA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EE35" w14:textId="3A5E422F" w:rsidR="00A16057" w:rsidRDefault="00A16057">
            <w:pPr>
              <w:jc w:val="center"/>
            </w:pPr>
            <w:r>
              <w:t>Ubico Sharps Contact details clarification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6F53" w14:textId="06051DEB" w:rsidR="00A16057" w:rsidRDefault="00A16057">
            <w:pPr>
              <w:jc w:val="center"/>
            </w:pPr>
            <w:r>
              <w:t>SB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979A" w14:textId="25F478E7" w:rsidR="00A16057" w:rsidRDefault="00A16057">
            <w:pPr>
              <w:jc w:val="center"/>
            </w:pPr>
            <w:r>
              <w:t>Jan 2026</w:t>
            </w:r>
          </w:p>
        </w:tc>
      </w:tr>
    </w:tbl>
    <w:p w14:paraId="49AC18CA" w14:textId="77777777" w:rsidR="00975CF6" w:rsidRDefault="00975CF6" w:rsidP="00975CF6">
      <w:pPr>
        <w:rPr>
          <w:kern w:val="2"/>
          <w:lang w:eastAsia="zh-CN"/>
          <w14:ligatures w14:val="standardContextual"/>
        </w:rPr>
      </w:pPr>
    </w:p>
    <w:p w14:paraId="46175965" w14:textId="41A1AB08" w:rsidR="00720DD3" w:rsidRDefault="00720DD3"/>
    <w:sectPr w:rsidR="00720DD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6A8"/>
    <w:multiLevelType w:val="multilevel"/>
    <w:tmpl w:val="1B2239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C48FE"/>
    <w:multiLevelType w:val="hybridMultilevel"/>
    <w:tmpl w:val="B70AA472"/>
    <w:lvl w:ilvl="0" w:tplc="4A90D1DA">
      <w:start w:val="1"/>
      <w:numFmt w:val="bullet"/>
      <w:lvlText w:val="●"/>
      <w:lvlJc w:val="left"/>
      <w:pPr>
        <w:ind w:left="720" w:hanging="360"/>
      </w:pPr>
    </w:lvl>
    <w:lvl w:ilvl="1" w:tplc="58FA06A0">
      <w:start w:val="1"/>
      <w:numFmt w:val="bullet"/>
      <w:lvlText w:val="○"/>
      <w:lvlJc w:val="left"/>
      <w:pPr>
        <w:ind w:left="1440" w:hanging="360"/>
      </w:pPr>
    </w:lvl>
    <w:lvl w:ilvl="2" w:tplc="8FDEA358">
      <w:start w:val="1"/>
      <w:numFmt w:val="bullet"/>
      <w:lvlText w:val="■"/>
      <w:lvlJc w:val="left"/>
      <w:pPr>
        <w:ind w:left="2160" w:hanging="360"/>
      </w:pPr>
    </w:lvl>
    <w:lvl w:ilvl="3" w:tplc="14963C6A">
      <w:start w:val="1"/>
      <w:numFmt w:val="bullet"/>
      <w:lvlText w:val="●"/>
      <w:lvlJc w:val="left"/>
      <w:pPr>
        <w:ind w:left="2880" w:hanging="360"/>
      </w:pPr>
    </w:lvl>
    <w:lvl w:ilvl="4" w:tplc="42448B76">
      <w:start w:val="1"/>
      <w:numFmt w:val="bullet"/>
      <w:lvlText w:val="○"/>
      <w:lvlJc w:val="left"/>
      <w:pPr>
        <w:ind w:left="3600" w:hanging="360"/>
      </w:pPr>
    </w:lvl>
    <w:lvl w:ilvl="5" w:tplc="977877B2">
      <w:start w:val="1"/>
      <w:numFmt w:val="bullet"/>
      <w:lvlText w:val="■"/>
      <w:lvlJc w:val="left"/>
      <w:pPr>
        <w:ind w:left="4320" w:hanging="360"/>
      </w:pPr>
    </w:lvl>
    <w:lvl w:ilvl="6" w:tplc="8C9600AA">
      <w:start w:val="1"/>
      <w:numFmt w:val="bullet"/>
      <w:lvlText w:val="●"/>
      <w:lvlJc w:val="left"/>
      <w:pPr>
        <w:ind w:left="5040" w:hanging="360"/>
      </w:pPr>
    </w:lvl>
    <w:lvl w:ilvl="7" w:tplc="D6D89F2A">
      <w:start w:val="1"/>
      <w:numFmt w:val="bullet"/>
      <w:lvlText w:val="●"/>
      <w:lvlJc w:val="left"/>
      <w:pPr>
        <w:ind w:left="5760" w:hanging="360"/>
      </w:pPr>
    </w:lvl>
    <w:lvl w:ilvl="8" w:tplc="780018D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12435A08"/>
    <w:multiLevelType w:val="multilevel"/>
    <w:tmpl w:val="45B6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93F20"/>
    <w:multiLevelType w:val="hybridMultilevel"/>
    <w:tmpl w:val="011CF84A"/>
    <w:lvl w:ilvl="0" w:tplc="FB1CEC8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16C60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386E75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92AA11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F8ADA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0AE002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104ED2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1F073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94E8A2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F55250C"/>
    <w:multiLevelType w:val="multilevel"/>
    <w:tmpl w:val="D1EE26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C60299"/>
    <w:multiLevelType w:val="multilevel"/>
    <w:tmpl w:val="AADE9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A6AB3"/>
    <w:multiLevelType w:val="hybridMultilevel"/>
    <w:tmpl w:val="43B0401C"/>
    <w:lvl w:ilvl="0" w:tplc="C9EE4CF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22EA2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24C5A9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42EAE9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D4086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F54DB0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98ED30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C6020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8B2E4C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32330EEF"/>
    <w:multiLevelType w:val="hybridMultilevel"/>
    <w:tmpl w:val="2CCA8A62"/>
    <w:lvl w:ilvl="0" w:tplc="73D0753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05AC2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07C9E9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B48AEF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B5E7D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780DA7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562D74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960F4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F38C99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350D7B22"/>
    <w:multiLevelType w:val="hybridMultilevel"/>
    <w:tmpl w:val="18748FC8"/>
    <w:lvl w:ilvl="0" w:tplc="7464B51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028C9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B08E28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E3C60E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4B233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52AD28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41C39B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E0831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1841F8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3AE7716D"/>
    <w:multiLevelType w:val="hybridMultilevel"/>
    <w:tmpl w:val="6BDAF2B0"/>
    <w:lvl w:ilvl="0" w:tplc="01B6019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E78DD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F967F1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7EAF43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0384F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792EAD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990239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30886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C2C5C8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3B4179A5"/>
    <w:multiLevelType w:val="multilevel"/>
    <w:tmpl w:val="F2DC8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5F0E24"/>
    <w:multiLevelType w:val="hybridMultilevel"/>
    <w:tmpl w:val="7EAAA834"/>
    <w:lvl w:ilvl="0" w:tplc="63A42AE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298CC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FBE752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3F2D2F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A509D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5D0E76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73A671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4303F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846551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40F828F9"/>
    <w:multiLevelType w:val="multilevel"/>
    <w:tmpl w:val="4692BF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AB7D20"/>
    <w:multiLevelType w:val="hybridMultilevel"/>
    <w:tmpl w:val="04F8F326"/>
    <w:lvl w:ilvl="0" w:tplc="B6B8404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95AD5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35C42C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87E5DD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5D69C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82E6C3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0446CE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3F452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79019D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59776155"/>
    <w:multiLevelType w:val="hybridMultilevel"/>
    <w:tmpl w:val="7F009866"/>
    <w:lvl w:ilvl="0" w:tplc="23DC03F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A5E01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4FA24D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3F21E9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9D4F3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83E849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736E72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C9C02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60041A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5A675EA6"/>
    <w:multiLevelType w:val="multilevel"/>
    <w:tmpl w:val="A42249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AC59F0"/>
    <w:multiLevelType w:val="multilevel"/>
    <w:tmpl w:val="3EC8D4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0F222D"/>
    <w:multiLevelType w:val="hybridMultilevel"/>
    <w:tmpl w:val="9BD0F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01F4F"/>
    <w:multiLevelType w:val="multilevel"/>
    <w:tmpl w:val="C444F4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2C6E7E"/>
    <w:multiLevelType w:val="hybridMultilevel"/>
    <w:tmpl w:val="71788768"/>
    <w:lvl w:ilvl="0" w:tplc="3DA07CC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7A2A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5F0EAF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B98364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F16DD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85E1E4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7BC0DC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D768A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946F98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956836401">
    <w:abstractNumId w:val="1"/>
    <w:lvlOverride w:ilvl="0">
      <w:startOverride w:val="1"/>
    </w:lvlOverride>
  </w:num>
  <w:num w:numId="2" w16cid:durableId="1348866104">
    <w:abstractNumId w:val="11"/>
  </w:num>
  <w:num w:numId="3" w16cid:durableId="1467625963">
    <w:abstractNumId w:val="8"/>
  </w:num>
  <w:num w:numId="4" w16cid:durableId="1993026120">
    <w:abstractNumId w:val="3"/>
  </w:num>
  <w:num w:numId="5" w16cid:durableId="1085767227">
    <w:abstractNumId w:val="13"/>
  </w:num>
  <w:num w:numId="6" w16cid:durableId="1009024519">
    <w:abstractNumId w:val="9"/>
  </w:num>
  <w:num w:numId="7" w16cid:durableId="841315622">
    <w:abstractNumId w:val="14"/>
  </w:num>
  <w:num w:numId="8" w16cid:durableId="1787112756">
    <w:abstractNumId w:val="6"/>
  </w:num>
  <w:num w:numId="9" w16cid:durableId="692462746">
    <w:abstractNumId w:val="7"/>
  </w:num>
  <w:num w:numId="10" w16cid:durableId="1933665759">
    <w:abstractNumId w:val="19"/>
  </w:num>
  <w:num w:numId="11" w16cid:durableId="74135394">
    <w:abstractNumId w:val="5"/>
  </w:num>
  <w:num w:numId="12" w16cid:durableId="667294836">
    <w:abstractNumId w:val="18"/>
  </w:num>
  <w:num w:numId="13" w16cid:durableId="1054616768">
    <w:abstractNumId w:val="10"/>
  </w:num>
  <w:num w:numId="14" w16cid:durableId="1578129360">
    <w:abstractNumId w:val="0"/>
  </w:num>
  <w:num w:numId="15" w16cid:durableId="979919900">
    <w:abstractNumId w:val="4"/>
  </w:num>
  <w:num w:numId="16" w16cid:durableId="1786728791">
    <w:abstractNumId w:val="16"/>
  </w:num>
  <w:num w:numId="17" w16cid:durableId="1191601280">
    <w:abstractNumId w:val="12"/>
  </w:num>
  <w:num w:numId="18" w16cid:durableId="906838560">
    <w:abstractNumId w:val="15"/>
  </w:num>
  <w:num w:numId="19" w16cid:durableId="1027100179">
    <w:abstractNumId w:val="2"/>
  </w:num>
  <w:num w:numId="20" w16cid:durableId="6921508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3"/>
    <w:rsid w:val="000E141B"/>
    <w:rsid w:val="00195EF3"/>
    <w:rsid w:val="002929EF"/>
    <w:rsid w:val="002D182E"/>
    <w:rsid w:val="004F08D1"/>
    <w:rsid w:val="00715E95"/>
    <w:rsid w:val="00720DD3"/>
    <w:rsid w:val="007C4DC6"/>
    <w:rsid w:val="00975CF6"/>
    <w:rsid w:val="009941EC"/>
    <w:rsid w:val="00A16057"/>
    <w:rsid w:val="00AC2FF6"/>
    <w:rsid w:val="00B52144"/>
    <w:rsid w:val="00BB582F"/>
    <w:rsid w:val="00BD633A"/>
    <w:rsid w:val="00C73CD1"/>
    <w:rsid w:val="00DC1318"/>
    <w:rsid w:val="1459DA3C"/>
    <w:rsid w:val="20128572"/>
    <w:rsid w:val="2A11539F"/>
    <w:rsid w:val="300F0AE3"/>
    <w:rsid w:val="328B62C2"/>
    <w:rsid w:val="344901DE"/>
    <w:rsid w:val="3FEAAB22"/>
    <w:rsid w:val="44230318"/>
    <w:rsid w:val="49492030"/>
    <w:rsid w:val="72DA4184"/>
    <w:rsid w:val="7637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2527B"/>
  <w15:docId w15:val="{10420A7E-CA25-4F99-A21E-B6DA59D8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  <w:style w:type="paragraph" w:customStyle="1" w:styleId="paragraph">
    <w:name w:val="paragraph"/>
    <w:basedOn w:val="Normal"/>
    <w:rsid w:val="004F0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4F08D1"/>
  </w:style>
  <w:style w:type="character" w:customStyle="1" w:styleId="eop">
    <w:name w:val="eop"/>
    <w:basedOn w:val="DefaultParagraphFont"/>
    <w:rsid w:val="004F0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536cfa-cc55-4c5e-8297-eb95597acb3d">
      <Terms xmlns="http://schemas.microsoft.com/office/infopath/2007/PartnerControls"/>
    </lcf76f155ced4ddcb4097134ff3c332f>
    <TaxCatchAll xmlns="5b7112b5-8616-47a6-a1db-59589ebc71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26C61854D684AB2F65EEA9A40F964" ma:contentTypeVersion="15" ma:contentTypeDescription="Create a new document." ma:contentTypeScope="" ma:versionID="37f444ae551386b8e35f2a1b71aa4887">
  <xsd:schema xmlns:xsd="http://www.w3.org/2001/XMLSchema" xmlns:xs="http://www.w3.org/2001/XMLSchema" xmlns:p="http://schemas.microsoft.com/office/2006/metadata/properties" xmlns:ns2="0f536cfa-cc55-4c5e-8297-eb95597acb3d" xmlns:ns3="5b7112b5-8616-47a6-a1db-59589ebc71d4" targetNamespace="http://schemas.microsoft.com/office/2006/metadata/properties" ma:root="true" ma:fieldsID="0d5ea7dd4750a67425b885e7e0c296e7" ns2:_="" ns3:_="">
    <xsd:import namespace="0f536cfa-cc55-4c5e-8297-eb95597acb3d"/>
    <xsd:import namespace="5b7112b5-8616-47a6-a1db-59589ebc7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36cfa-cc55-4c5e-8297-eb95597a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e08681e-e107-462a-983e-8ba2a86e0e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112b5-8616-47a6-a1db-59589ebc7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329e22-72ec-44b6-a6e7-b7007ca593d2}" ma:internalName="TaxCatchAll" ma:showField="CatchAllData" ma:web="5b7112b5-8616-47a6-a1db-59589ebc7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C5492-71E6-4670-B1DB-576538AC76E5}">
  <ds:schemaRefs>
    <ds:schemaRef ds:uri="http://schemas.microsoft.com/office/2006/metadata/properties"/>
    <ds:schemaRef ds:uri="http://schemas.microsoft.com/office/infopath/2007/PartnerControls"/>
    <ds:schemaRef ds:uri="0f536cfa-cc55-4c5e-8297-eb95597acb3d"/>
    <ds:schemaRef ds:uri="5b7112b5-8616-47a6-a1db-59589ebc71d4"/>
  </ds:schemaRefs>
</ds:datastoreItem>
</file>

<file path=customXml/itemProps2.xml><?xml version="1.0" encoding="utf-8"?>
<ds:datastoreItem xmlns:ds="http://schemas.openxmlformats.org/officeDocument/2006/customXml" ds:itemID="{A67ABDE0-2A03-4FAC-8FEF-1EDE39BD1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5CF73-6F5E-43A5-B25F-555B97BB1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36cfa-cc55-4c5e-8297-eb95597acb3d"/>
    <ds:schemaRef ds:uri="5b7112b5-8616-47a6-a1db-59589ebc7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1038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Sam Bradshaw</cp:lastModifiedBy>
  <cp:revision>2</cp:revision>
  <dcterms:created xsi:type="dcterms:W3CDTF">2026-03-24T10:03:00Z</dcterms:created>
  <dcterms:modified xsi:type="dcterms:W3CDTF">2026-03-24T10:03:00Z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0x0101004E926C61854D684AB2F65EEA9A40F964</vt:lpwstr>
  </property>
  <property fmtid="{D5CDD505-2E9C-101B-9397-08002B2CF9AE}" pid="3" name="MediaServiceImageTags">
    <vt:lpwstr/>
  </property>
</Properties>
</file>