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A6FA" w14:textId="45A31925" w:rsidR="00B2339F" w:rsidRPr="0043148C" w:rsidRDefault="00B2339F" w:rsidP="00B2339F">
      <w:pPr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702B" wp14:editId="4B523689">
                <wp:simplePos x="0" y="0"/>
                <wp:positionH relativeFrom="column">
                  <wp:posOffset>-533400</wp:posOffset>
                </wp:positionH>
                <wp:positionV relativeFrom="paragraph">
                  <wp:posOffset>-396240</wp:posOffset>
                </wp:positionV>
                <wp:extent cx="982980" cy="1242060"/>
                <wp:effectExtent l="0" t="0" r="7620" b="0"/>
                <wp:wrapNone/>
                <wp:docPr id="2552397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188AA" w14:textId="3FC02E78" w:rsidR="00B2339F" w:rsidRDefault="00B2339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AC39493" wp14:editId="77F98E2F">
                                  <wp:extent cx="793750" cy="1150938"/>
                                  <wp:effectExtent l="0" t="0" r="6350" b="0"/>
                                  <wp:docPr id="895661046" name="Picture 1" descr="A logo for a pharmac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5661046" name="Picture 1" descr="A logo for a pharmac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750" cy="11509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0870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-31.2pt;width:77.4pt;height:9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" fillcolor="white [3201]" stroked="f" strokeweight=".5pt">
                <v:textbox>
                  <w:txbxContent>
                    <w:p w14:paraId="6BA188AA" w14:textId="3FC02E78" w:rsidR="00B2339F" w:rsidRDefault="00B2339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AC39493" wp14:editId="77F98E2F">
                            <wp:extent cx="793750" cy="1150938"/>
                            <wp:effectExtent l="0" t="0" r="6350" b="0"/>
                            <wp:docPr id="895661046" name="Picture 1" descr="A logo for a pharmac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5661046" name="Picture 1" descr="A logo for a pharmacy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3750" cy="11509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 </w:t>
      </w:r>
    </w:p>
    <w:p w14:paraId="5F15168C" w14:textId="2AF26B3C" w:rsidR="00B2339F" w:rsidRPr="00B2339F" w:rsidRDefault="00B2339F" w:rsidP="00B2339F">
      <w:pPr>
        <w:jc w:val="center"/>
        <w:rPr>
          <w:b/>
          <w:bCs/>
          <w:sz w:val="28"/>
          <w:szCs w:val="28"/>
        </w:rPr>
      </w:pPr>
      <w:r w:rsidRPr="00B2339F">
        <w:rPr>
          <w:b/>
          <w:bCs/>
          <w:sz w:val="28"/>
          <w:szCs w:val="28"/>
        </w:rPr>
        <w:t>Quick Reference Guide</w:t>
      </w:r>
    </w:p>
    <w:p w14:paraId="470EDCF7" w14:textId="77777777" w:rsidR="00B2339F" w:rsidRPr="00B2339F" w:rsidRDefault="00B2339F" w:rsidP="00B2339F">
      <w:pPr>
        <w:jc w:val="center"/>
        <w:rPr>
          <w:b/>
          <w:bCs/>
          <w:sz w:val="28"/>
          <w:szCs w:val="28"/>
        </w:rPr>
      </w:pPr>
      <w:r w:rsidRPr="00B2339F">
        <w:rPr>
          <w:b/>
          <w:bCs/>
          <w:sz w:val="28"/>
          <w:szCs w:val="28"/>
        </w:rPr>
        <w:t>Unavailable Palliative &amp; End-of-Life Medicines – What to Do</w:t>
      </w:r>
    </w:p>
    <w:p w14:paraId="203FBCFC" w14:textId="77777777" w:rsidR="00B2339F" w:rsidRPr="00B2339F" w:rsidRDefault="00B2339F" w:rsidP="00B2339F">
      <w:pPr>
        <w:jc w:val="center"/>
      </w:pPr>
      <w:r w:rsidRPr="00B2339F">
        <w:rPr>
          <w:b/>
          <w:bCs/>
        </w:rPr>
        <w:t>For all pharmacy staff – Gloucestershire</w:t>
      </w:r>
    </w:p>
    <w:p w14:paraId="4841CD70" w14:textId="77777777" w:rsidR="00B2339F" w:rsidRPr="00B2339F" w:rsidRDefault="00B2339F" w:rsidP="00B2339F">
      <w:r w:rsidRPr="00B2339F">
        <w:pict w14:anchorId="140D5B37">
          <v:rect id="_x0000_i1043" style="width:0;height:1.5pt" o:hralign="center" o:hrstd="t" o:hr="t" fillcolor="#a0a0a0" stroked="f"/>
        </w:pict>
      </w:r>
    </w:p>
    <w:p w14:paraId="1F731CE1" w14:textId="71E34116" w:rsidR="00B2339F" w:rsidRPr="00B2339F" w:rsidRDefault="0043148C" w:rsidP="00B2339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I</w:t>
      </w:r>
      <w:r w:rsidR="00B2339F" w:rsidRPr="00B2339F">
        <w:rPr>
          <w:b/>
          <w:bCs/>
        </w:rPr>
        <w:t>f Medicine is Unavailable:</w:t>
      </w:r>
    </w:p>
    <w:p w14:paraId="1E279964" w14:textId="391411C3" w:rsidR="00B2339F" w:rsidRPr="00B2339F" w:rsidRDefault="00B2339F" w:rsidP="00B2339F">
      <w:pPr>
        <w:numPr>
          <w:ilvl w:val="0"/>
          <w:numId w:val="1"/>
        </w:numPr>
      </w:pPr>
      <w:r w:rsidRPr="00B2339F">
        <w:rPr>
          <w:b/>
          <w:bCs/>
        </w:rPr>
        <w:t>Identify</w:t>
      </w:r>
      <w:r w:rsidRPr="00B2339F">
        <w:t xml:space="preserve"> if the medicine is one of the 16 critical palliative/</w:t>
      </w:r>
      <w:proofErr w:type="spellStart"/>
      <w:r w:rsidRPr="00B2339F">
        <w:t>EoL</w:t>
      </w:r>
      <w:proofErr w:type="spellEnd"/>
      <w:r w:rsidRPr="00B2339F">
        <w:t xml:space="preserve"> medicines or</w:t>
      </w:r>
      <w:r w:rsidR="00FB0B8D">
        <w:t xml:space="preserve"> is</w:t>
      </w:r>
      <w:r w:rsidRPr="00B2339F">
        <w:t xml:space="preserve"> </w:t>
      </w:r>
      <w:r w:rsidR="0043148C">
        <w:t xml:space="preserve">on the local Emergency Medicines list (including </w:t>
      </w:r>
      <w:r w:rsidRPr="00B2339F">
        <w:rPr>
          <w:b/>
          <w:bCs/>
        </w:rPr>
        <w:t>parenteral haloperidol</w:t>
      </w:r>
      <w:r w:rsidR="0043148C">
        <w:t>)</w:t>
      </w:r>
    </w:p>
    <w:p w14:paraId="703446E6" w14:textId="77777777" w:rsidR="00B2339F" w:rsidRPr="00B2339F" w:rsidRDefault="00B2339F" w:rsidP="00B2339F">
      <w:pPr>
        <w:numPr>
          <w:ilvl w:val="0"/>
          <w:numId w:val="1"/>
        </w:numPr>
      </w:pPr>
      <w:r w:rsidRPr="00B2339F">
        <w:rPr>
          <w:b/>
          <w:bCs/>
        </w:rPr>
        <w:t>Check stock</w:t>
      </w:r>
      <w:r w:rsidRPr="00B2339F">
        <w:t xml:space="preserve"> at other pharmacies:</w:t>
      </w:r>
    </w:p>
    <w:p w14:paraId="2090E0E4" w14:textId="77777777" w:rsidR="00B2339F" w:rsidRPr="00B2339F" w:rsidRDefault="00B2339F" w:rsidP="00B2339F">
      <w:pPr>
        <w:numPr>
          <w:ilvl w:val="1"/>
          <w:numId w:val="1"/>
        </w:numPr>
      </w:pPr>
      <w:r w:rsidRPr="00B2339F">
        <w:t>Use DoS or</w:t>
      </w:r>
    </w:p>
    <w:p w14:paraId="71103DB4" w14:textId="7BA6F120" w:rsidR="00B2339F" w:rsidRPr="00B2339F" w:rsidRDefault="00B2339F" w:rsidP="00B2339F">
      <w:pPr>
        <w:numPr>
          <w:ilvl w:val="1"/>
          <w:numId w:val="1"/>
        </w:numPr>
      </w:pPr>
      <w:r w:rsidRPr="00B2339F">
        <w:t xml:space="preserve">Go to: </w:t>
      </w:r>
      <w:hyperlink r:id="rId6" w:tgtFrame="_new" w:history="1">
        <w:r w:rsidRPr="00B2339F">
          <w:rPr>
            <w:rStyle w:val="Hyperlink"/>
          </w:rPr>
          <w:t>gloucestershire.communitypharmacy.org.uk</w:t>
        </w:r>
      </w:hyperlink>
      <w:r w:rsidR="00FB0B8D">
        <w:t xml:space="preserve"> or G-care website</w:t>
      </w:r>
    </w:p>
    <w:p w14:paraId="171C090C" w14:textId="77777777" w:rsidR="00B2339F" w:rsidRPr="00B2339F" w:rsidRDefault="00B2339F" w:rsidP="00B2339F">
      <w:pPr>
        <w:numPr>
          <w:ilvl w:val="0"/>
          <w:numId w:val="1"/>
        </w:numPr>
      </w:pPr>
      <w:r w:rsidRPr="00B2339F">
        <w:rPr>
          <w:b/>
          <w:bCs/>
        </w:rPr>
        <w:t>Confirm availability</w:t>
      </w:r>
      <w:r w:rsidRPr="00B2339F">
        <w:t xml:space="preserve"> and opening hours of alternate pharmacy.</w:t>
      </w:r>
    </w:p>
    <w:p w14:paraId="2993BF24" w14:textId="77777777" w:rsidR="00B2339F" w:rsidRPr="00B2339F" w:rsidRDefault="00B2339F" w:rsidP="00B2339F">
      <w:pPr>
        <w:numPr>
          <w:ilvl w:val="0"/>
          <w:numId w:val="1"/>
        </w:numPr>
      </w:pPr>
      <w:r w:rsidRPr="00B2339F">
        <w:rPr>
          <w:b/>
          <w:bCs/>
        </w:rPr>
        <w:t>Inform patient/carer</w:t>
      </w:r>
      <w:r w:rsidRPr="00B2339F">
        <w:t>:</w:t>
      </w:r>
    </w:p>
    <w:p w14:paraId="2418A13F" w14:textId="77777777" w:rsidR="00B2339F" w:rsidRPr="00B2339F" w:rsidRDefault="00B2339F" w:rsidP="00B2339F">
      <w:pPr>
        <w:numPr>
          <w:ilvl w:val="1"/>
          <w:numId w:val="1"/>
        </w:numPr>
      </w:pPr>
      <w:r w:rsidRPr="00B2339F">
        <w:t>Name &amp; contact of pharmacy</w:t>
      </w:r>
    </w:p>
    <w:p w14:paraId="5FEEA735" w14:textId="77777777" w:rsidR="00B2339F" w:rsidRPr="00B2339F" w:rsidRDefault="00B2339F" w:rsidP="00B2339F">
      <w:pPr>
        <w:numPr>
          <w:ilvl w:val="1"/>
          <w:numId w:val="1"/>
        </w:numPr>
      </w:pPr>
      <w:r w:rsidRPr="00B2339F">
        <w:t>How to get there</w:t>
      </w:r>
    </w:p>
    <w:p w14:paraId="6191745E" w14:textId="77777777" w:rsidR="00B2339F" w:rsidRPr="00B2339F" w:rsidRDefault="00B2339F" w:rsidP="00B2339F">
      <w:pPr>
        <w:numPr>
          <w:ilvl w:val="1"/>
          <w:numId w:val="1"/>
        </w:numPr>
      </w:pPr>
      <w:r w:rsidRPr="00B2339F">
        <w:t>Offer to call ahead if needed</w:t>
      </w:r>
    </w:p>
    <w:p w14:paraId="242A2B5E" w14:textId="77777777" w:rsidR="00B2339F" w:rsidRPr="00B2339F" w:rsidRDefault="00B2339F" w:rsidP="00B2339F">
      <w:r w:rsidRPr="00B2339F">
        <w:pict w14:anchorId="5F70FD28">
          <v:rect id="_x0000_i1044" style="width:0;height:1.5pt" o:hralign="center" o:hrstd="t" o:hr="t" fillcolor="#a0a0a0" stroked="f"/>
        </w:pict>
      </w:r>
    </w:p>
    <w:p w14:paraId="00CE7A3D" w14:textId="39FF0C2D" w:rsidR="00B2339F" w:rsidRPr="00B2339F" w:rsidRDefault="00B2339F" w:rsidP="00B2339F">
      <w:pPr>
        <w:rPr>
          <w:b/>
          <w:bCs/>
        </w:rPr>
      </w:pPr>
      <w:r w:rsidRPr="00B2339F">
        <w:rPr>
          <w:b/>
          <w:bCs/>
        </w:rPr>
        <w:t>Local Support:</w:t>
      </w:r>
    </w:p>
    <w:p w14:paraId="0C341569" w14:textId="77777777" w:rsidR="00B2339F" w:rsidRPr="00B2339F" w:rsidRDefault="00B2339F" w:rsidP="00B2339F">
      <w:pPr>
        <w:numPr>
          <w:ilvl w:val="0"/>
          <w:numId w:val="2"/>
        </w:numPr>
      </w:pPr>
      <w:r w:rsidRPr="00B2339F">
        <w:rPr>
          <w:b/>
          <w:bCs/>
        </w:rPr>
        <w:t>Palliative Services Info</w:t>
      </w:r>
      <w:r w:rsidRPr="00B2339F">
        <w:t>:</w:t>
      </w:r>
      <w:r w:rsidRPr="00B2339F">
        <w:br/>
      </w:r>
      <w:hyperlink r:id="rId7" w:tgtFrame="_new" w:history="1">
        <w:r w:rsidRPr="00B2339F">
          <w:rPr>
            <w:rStyle w:val="Hyperlink"/>
          </w:rPr>
          <w:t>nhsglos.nhs.uk/palliative-care</w:t>
        </w:r>
      </w:hyperlink>
    </w:p>
    <w:p w14:paraId="452606CE" w14:textId="085EBD0E" w:rsidR="00B2339F" w:rsidRPr="00B2339F" w:rsidRDefault="00B2339F" w:rsidP="00B2339F">
      <w:pPr>
        <w:numPr>
          <w:ilvl w:val="0"/>
          <w:numId w:val="2"/>
        </w:numPr>
      </w:pPr>
      <w:r w:rsidRPr="00B2339F">
        <w:rPr>
          <w:b/>
          <w:bCs/>
        </w:rPr>
        <w:t xml:space="preserve">Specialist Teams &amp; </w:t>
      </w:r>
      <w:r w:rsidR="00FB0B8D">
        <w:rPr>
          <w:b/>
          <w:bCs/>
        </w:rPr>
        <w:t>Emergency</w:t>
      </w:r>
      <w:r w:rsidRPr="00B2339F">
        <w:rPr>
          <w:b/>
          <w:bCs/>
        </w:rPr>
        <w:t xml:space="preserve"> Access</w:t>
      </w:r>
      <w:r w:rsidRPr="00B2339F">
        <w:t>:</w:t>
      </w:r>
      <w:r w:rsidRPr="00B2339F">
        <w:br/>
        <w:t>Via NHS Gloucestershire Palliative Hub or community hospitals</w:t>
      </w:r>
    </w:p>
    <w:p w14:paraId="5EDFF1E0" w14:textId="77777777" w:rsidR="00B2339F" w:rsidRPr="00B2339F" w:rsidRDefault="00B2339F" w:rsidP="00B2339F">
      <w:pPr>
        <w:numPr>
          <w:ilvl w:val="0"/>
          <w:numId w:val="2"/>
        </w:numPr>
      </w:pPr>
      <w:r w:rsidRPr="00B2339F">
        <w:rPr>
          <w:b/>
          <w:bCs/>
        </w:rPr>
        <w:t>Local Hospices</w:t>
      </w:r>
      <w:r w:rsidRPr="00B2339F">
        <w:t>:</w:t>
      </w:r>
    </w:p>
    <w:p w14:paraId="504F0939" w14:textId="77777777" w:rsidR="00B2339F" w:rsidRPr="00B2339F" w:rsidRDefault="00B2339F" w:rsidP="00B2339F">
      <w:pPr>
        <w:numPr>
          <w:ilvl w:val="1"/>
          <w:numId w:val="2"/>
        </w:numPr>
      </w:pPr>
      <w:r w:rsidRPr="00B2339F">
        <w:t xml:space="preserve">Sue Ryder </w:t>
      </w:r>
      <w:proofErr w:type="spellStart"/>
      <w:r w:rsidRPr="00B2339F">
        <w:t>Leckhampton</w:t>
      </w:r>
      <w:proofErr w:type="spellEnd"/>
      <w:r w:rsidRPr="00B2339F">
        <w:t xml:space="preserve"> Court</w:t>
      </w:r>
    </w:p>
    <w:p w14:paraId="0321AA4D" w14:textId="77777777" w:rsidR="00B2339F" w:rsidRPr="00B2339F" w:rsidRDefault="00B2339F" w:rsidP="00B2339F">
      <w:pPr>
        <w:numPr>
          <w:ilvl w:val="1"/>
          <w:numId w:val="2"/>
        </w:numPr>
      </w:pPr>
      <w:r w:rsidRPr="00B2339F">
        <w:t>Longfield Hospice</w:t>
      </w:r>
    </w:p>
    <w:p w14:paraId="2FA32AB5" w14:textId="539277B8" w:rsidR="00B2339F" w:rsidRPr="00B2339F" w:rsidRDefault="00B2339F" w:rsidP="00B2339F">
      <w:r w:rsidRPr="00B2339F">
        <w:pict w14:anchorId="0CACDFDF">
          <v:rect id="_x0000_i1045" style="width:0;height:1.5pt" o:hralign="center" o:hrstd="t" o:hr="t" fillcolor="#a0a0a0" stroked="f"/>
        </w:pict>
      </w:r>
      <w:r w:rsidRPr="00B2339F">
        <w:rPr>
          <w:b/>
          <w:bCs/>
        </w:rPr>
        <w:t>Emergency/Out-of-Hours</w:t>
      </w:r>
    </w:p>
    <w:p w14:paraId="21AA245E" w14:textId="77777777" w:rsidR="00B2339F" w:rsidRPr="00B2339F" w:rsidRDefault="00B2339F" w:rsidP="00B2339F">
      <w:pPr>
        <w:numPr>
          <w:ilvl w:val="0"/>
          <w:numId w:val="3"/>
        </w:numPr>
      </w:pPr>
      <w:r w:rsidRPr="00B2339F">
        <w:t>Use on-call palliative care contacts (from local directory)</w:t>
      </w:r>
    </w:p>
    <w:p w14:paraId="1741EFFC" w14:textId="3C79425C" w:rsidR="00B2339F" w:rsidRPr="00B2339F" w:rsidRDefault="00B2339F" w:rsidP="00B2339F">
      <w:pPr>
        <w:numPr>
          <w:ilvl w:val="0"/>
          <w:numId w:val="3"/>
        </w:numPr>
      </w:pPr>
      <w:r w:rsidRPr="00B2339F">
        <w:t>Refer to local commissioned service details</w:t>
      </w:r>
      <w:r w:rsidR="00FB0B8D">
        <w:t xml:space="preserve"> (see CPG website)</w:t>
      </w:r>
    </w:p>
    <w:p w14:paraId="1846A751" w14:textId="77777777" w:rsidR="00C55AC2" w:rsidRDefault="00C55AC2"/>
    <w:sectPr w:rsidR="00C55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204BE"/>
    <w:multiLevelType w:val="multilevel"/>
    <w:tmpl w:val="554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11C95"/>
    <w:multiLevelType w:val="multilevel"/>
    <w:tmpl w:val="500C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559EA"/>
    <w:multiLevelType w:val="multilevel"/>
    <w:tmpl w:val="40D0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3226477">
    <w:abstractNumId w:val="2"/>
  </w:num>
  <w:num w:numId="2" w16cid:durableId="1259024286">
    <w:abstractNumId w:val="0"/>
  </w:num>
  <w:num w:numId="3" w16cid:durableId="56467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9F"/>
    <w:rsid w:val="001F10BB"/>
    <w:rsid w:val="002B62AA"/>
    <w:rsid w:val="0043148C"/>
    <w:rsid w:val="00765218"/>
    <w:rsid w:val="007E712D"/>
    <w:rsid w:val="00B2339F"/>
    <w:rsid w:val="00C55AC2"/>
    <w:rsid w:val="00D737EC"/>
    <w:rsid w:val="00FB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EA92"/>
  <w15:chartTrackingRefBased/>
  <w15:docId w15:val="{1F36AD79-109D-4CE4-96CF-55509898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3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3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sglos.nhs.uk/your-health-services/community-and-hospital-care/palliative-and-end-of-life-care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ucestershire.communitypharmacy.org.uk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4" ma:contentTypeDescription="Create a new document." ma:contentTypeScope="" ma:versionID="e574d64624c224df5f3babd8f3432550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9f9e06562f587f02fc88ba5c23733720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1630DA98-F287-460B-98B8-DDC0C9112394}"/>
</file>

<file path=customXml/itemProps2.xml><?xml version="1.0" encoding="utf-8"?>
<ds:datastoreItem xmlns:ds="http://schemas.openxmlformats.org/officeDocument/2006/customXml" ds:itemID="{29FEF585-A64B-4AF9-9154-91F269DE494F}"/>
</file>

<file path=customXml/itemProps3.xml><?xml version="1.0" encoding="utf-8"?>
<ds:datastoreItem xmlns:ds="http://schemas.openxmlformats.org/officeDocument/2006/customXml" ds:itemID="{05DA9EF6-EABE-4BB5-BC4D-8A46F88D7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Myers</dc:creator>
  <cp:keywords/>
  <dc:description/>
  <cp:lastModifiedBy>Rebecca Myers</cp:lastModifiedBy>
  <cp:revision>1</cp:revision>
  <dcterms:created xsi:type="dcterms:W3CDTF">2025-04-14T09:40:00Z</dcterms:created>
  <dcterms:modified xsi:type="dcterms:W3CDTF">2025-04-14T10:55:00Z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</Properties>
</file>