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A91" w:rsidP="006C371F" w:rsidRDefault="00CF6426" w14:paraId="67354E88" w14:textId="77777777">
      <w:pPr>
        <w:ind w:left="284" w:right="260"/>
        <w:rPr>
          <w:color w:val="000000"/>
          <w:lang w:val="en-US"/>
        </w:rPr>
      </w:pPr>
      <w:sdt>
        <w:sdtPr>
          <w:rPr>
            <w:color w:val="000000"/>
            <w:lang w:val="en-US"/>
          </w:rPr>
          <w:id w:val="-995501022"/>
          <w:lock w:val="contentLocked"/>
          <w:placeholder>
            <w:docPart w:val="4E6C2713683541F599EEC2D923D20153"/>
          </w:placeholder>
          <w:text/>
        </w:sdtPr>
        <w:sdtEndPr/>
        <w:sdtContent>
          <w:r w:rsidR="00E83A91">
            <w:rPr>
              <w:color w:val="000000"/>
              <w:lang w:val="en-US"/>
            </w:rPr>
            <w:t>Gloucestershire LPC</w:t>
          </w:r>
        </w:sdtContent>
      </w:sdt>
    </w:p>
    <w:p w:rsidR="00E83A91" w:rsidP="006C371F" w:rsidRDefault="00E83A91" w14:paraId="0312A8C7" w14:textId="77777777">
      <w:pPr>
        <w:ind w:left="284" w:right="260"/>
        <w:rPr>
          <w:color w:val="000000"/>
          <w:lang w:val="en-US"/>
        </w:rPr>
      </w:pPr>
    </w:p>
    <w:p w:rsidR="00E83A91" w:rsidP="006C371F" w:rsidRDefault="00E83A91" w14:paraId="7DE186F2" w14:textId="77777777">
      <w:pPr>
        <w:ind w:left="284" w:right="260"/>
        <w:rPr>
          <w:color w:val="000000"/>
        </w:rPr>
      </w:pPr>
      <w:r>
        <w:t>JR</w:t>
      </w:r>
      <w:r>
        <w:rPr>
          <w:color w:val="000000"/>
        </w:rPr>
        <w:t>/</w:t>
      </w:r>
      <w:sdt>
        <w:sdtPr>
          <w:id w:val="1164355532"/>
          <w:lock w:val="contentLocked"/>
          <w:placeholder>
            <w:docPart w:val="2E44FD32EC664B68894203406026CF99"/>
          </w:placeholder>
          <w:text/>
        </w:sdtPr>
        <w:sdtEndPr/>
        <w:sdtContent>
          <w:r>
            <w:t>2808116</w:t>
          </w:r>
        </w:sdtContent>
      </w:sdt>
    </w:p>
    <w:p w:rsidR="00E83A91" w:rsidP="006C371F" w:rsidRDefault="00E83A91" w14:paraId="5002FC02" w14:textId="77777777">
      <w:pPr>
        <w:ind w:left="284" w:right="260"/>
      </w:pPr>
    </w:p>
    <w:p w:rsidR="00E83A91" w:rsidP="006C371F" w:rsidRDefault="00CF6426" w14:paraId="1D8AC081" w14:textId="77777777">
      <w:pPr>
        <w:ind w:left="284" w:right="260"/>
        <w:jc w:val="both"/>
      </w:pPr>
      <w:sdt>
        <w:sdtPr>
          <w:rPr>
            <w:color w:val="000000"/>
            <w:lang w:val="en-US"/>
          </w:rPr>
          <w:id w:val="-648286601"/>
          <w:lock w:val="contentLocked"/>
          <w:placeholder>
            <w:docPart w:val="1662B8413403429FB15014316EB9D536"/>
          </w:placeholder>
          <w:text/>
        </w:sdtPr>
        <w:sdtEndPr/>
        <w:sdtContent>
          <w:r w:rsidR="00E83A91">
            <w:rPr>
              <w:color w:val="000000"/>
              <w:lang w:val="en-US"/>
            </w:rPr>
            <w:t>14 April 2025</w:t>
          </w:r>
        </w:sdtContent>
      </w:sdt>
    </w:p>
    <w:p w:rsidR="00E83A91" w:rsidP="006C371F" w:rsidRDefault="00E83A91" w14:paraId="6F07DE4A" w14:textId="77777777">
      <w:pPr>
        <w:ind w:left="284" w:right="260"/>
        <w:jc w:val="both"/>
      </w:pPr>
    </w:p>
    <w:p w:rsidR="00E83A91" w:rsidP="006C371F" w:rsidRDefault="00E83A91" w14:paraId="1BE7BD63" w14:textId="77777777">
      <w:pPr>
        <w:ind w:left="284" w:right="260"/>
        <w:rPr>
          <w:color w:val="000000"/>
          <w:lang w:val="en-US"/>
        </w:rPr>
      </w:pPr>
      <w:r>
        <w:t xml:space="preserve">Dear </w:t>
      </w:r>
      <w:sdt>
        <w:sdtPr>
          <w:rPr>
            <w:color w:val="000000"/>
            <w:lang w:val="en-US"/>
          </w:rPr>
          <w:id w:val="932330282"/>
          <w:lock w:val="contentLocked"/>
          <w:placeholder>
            <w:docPart w:val="5D7D692936ED4E2FB24AB4B998F33484"/>
          </w:placeholder>
          <w:text/>
        </w:sdtPr>
        <w:sdtEndPr/>
        <w:sdtContent>
          <w:r>
            <w:rPr>
              <w:color w:val="000000"/>
              <w:lang w:val="en-US"/>
            </w:rPr>
            <w:t>Gloucestershire LPC</w:t>
          </w:r>
        </w:sdtContent>
      </w:sdt>
    </w:p>
    <w:p w:rsidR="00E83A91" w:rsidP="006C371F" w:rsidRDefault="00E83A91" w14:paraId="24594639" w14:textId="77777777">
      <w:pPr>
        <w:ind w:left="284" w:right="260"/>
      </w:pPr>
    </w:p>
    <w:p w:rsidR="00E83A91" w:rsidP="006C371F" w:rsidRDefault="00E83A91" w14:paraId="0FE7C895" w14:textId="77777777">
      <w:pPr>
        <w:ind w:left="284" w:right="260"/>
        <w:jc w:val="both"/>
        <w:rPr>
          <w:color w:val="000000"/>
        </w:rPr>
      </w:pPr>
      <w:r>
        <w:rPr>
          <w:color w:val="000000"/>
        </w:rPr>
        <w:t xml:space="preserve">Community Pharmacy England’s Pricing Audit Team has examined a bundle of prescriptions from your LPC area for </w:t>
      </w:r>
      <w:sdt>
        <w:sdtPr>
          <w:rPr>
            <w:color w:val="000000"/>
          </w:rPr>
          <w:id w:val="-732168929"/>
          <w:lock w:val="contentLocked"/>
          <w:placeholder>
            <w:docPart w:val="6BFBD6F8EDEF4DC59FBF6930C89AA2E2"/>
          </w:placeholder>
          <w:text/>
        </w:sdtPr>
        <w:sdtEndPr/>
        <w:sdtContent>
          <w:r>
            <w:rPr>
              <w:color w:val="000000"/>
            </w:rPr>
            <w:t>August 2024</w:t>
          </w:r>
        </w:sdtContent>
      </w:sdt>
      <w:r>
        <w:rPr>
          <w:color w:val="000000"/>
        </w:rPr>
        <w:fldChar w:fldCharType="begin"/>
      </w:r>
      <w:r>
        <w:rPr>
          <w:color w:val="000000"/>
        </w:rPr>
        <w:instrText xml:space="preserve">  </w:instrText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E83A91" w:rsidP="006C371F" w:rsidRDefault="00E83A91" w14:paraId="4A06C7BB" w14:textId="77777777">
      <w:pPr>
        <w:ind w:left="284" w:right="260"/>
        <w:jc w:val="both"/>
        <w:rPr>
          <w:color w:val="000000"/>
        </w:rPr>
      </w:pPr>
    </w:p>
    <w:p w:rsidR="00E83A91" w:rsidP="006C371F" w:rsidRDefault="00E83A91" w14:paraId="01293557" w14:textId="46DF98DF">
      <w:pPr>
        <w:ind w:left="284" w:right="401"/>
        <w:jc w:val="both"/>
        <w:rPr>
          <w:rFonts w:ascii="Verdana Pro" w:hAnsi="Verdana Pro"/>
          <w:color w:val="000000"/>
          <w:lang w:val="en-US"/>
        </w:rPr>
      </w:pPr>
      <w:r w:rsidRPr="00F73246">
        <w:rPr>
          <w:rFonts w:cstheme="minorHAnsi"/>
          <w:color w:val="000000"/>
          <w:lang w:val="en-US"/>
        </w:rPr>
        <w:t>Our check showed that the prescription pricing was correct</w:t>
      </w:r>
      <w:r w:rsidR="00CF6426">
        <w:rPr>
          <w:rFonts w:cstheme="minorHAnsi"/>
          <w:color w:val="000000"/>
          <w:lang w:val="en-US"/>
        </w:rPr>
        <w:t>.</w:t>
      </w:r>
    </w:p>
    <w:p w:rsidRPr="00C95986" w:rsidR="00E83A91" w:rsidP="006C371F" w:rsidRDefault="00E83A91" w14:paraId="24F00D5E" w14:textId="77777777">
      <w:pPr>
        <w:ind w:right="401"/>
        <w:jc w:val="both"/>
        <w:rPr>
          <w:rFonts w:ascii="Verdana Pro" w:hAnsi="Verdana Pro"/>
          <w:color w:val="000000"/>
          <w:lang w:val="en-US"/>
        </w:rPr>
      </w:pPr>
    </w:p>
    <w:p w:rsidRPr="00C95986" w:rsidR="00E83A91" w:rsidP="006C371F" w:rsidRDefault="00E83A91" w14:paraId="283DA2EC" w14:textId="68671797">
      <w:pPr>
        <w:ind w:left="284" w:right="260"/>
        <w:jc w:val="both"/>
        <w:rPr>
          <w:lang w:val="en"/>
        </w:rPr>
      </w:pPr>
      <w:r w:rsidRPr="00C95986">
        <w:rPr>
          <w:lang w:val="en"/>
        </w:rPr>
        <w:t>Work continues to monitor and identify accuracy issues linked to prescription pricing.  There are a range of different work streams at NHS</w:t>
      </w:r>
      <w:r w:rsidR="00CF6426">
        <w:rPr>
          <w:lang w:val="en"/>
        </w:rPr>
        <w:t>BSA</w:t>
      </w:r>
      <w:r w:rsidRPr="00C95986">
        <w:rPr>
          <w:lang w:val="en"/>
        </w:rPr>
        <w:t xml:space="preserve"> to improve ongoing accuracy.  </w:t>
      </w:r>
      <w:r>
        <w:rPr>
          <w:lang w:val="en"/>
        </w:rPr>
        <w:t xml:space="preserve">Community Pharmacy England </w:t>
      </w:r>
      <w:r w:rsidRPr="00C95986">
        <w:rPr>
          <w:lang w:val="en"/>
        </w:rPr>
        <w:t>will continue to undertake routine pricing checks to monitor the impact of these measures.</w:t>
      </w:r>
    </w:p>
    <w:p w:rsidR="00E83A91" w:rsidP="006C371F" w:rsidRDefault="00E83A91" w14:paraId="5F9FF98F" w14:textId="77777777">
      <w:pPr>
        <w:ind w:right="260"/>
        <w:jc w:val="both"/>
        <w:rPr>
          <w:lang w:val="en"/>
        </w:rPr>
      </w:pPr>
    </w:p>
    <w:p w:rsidR="00E83A91" w:rsidP="006C371F" w:rsidRDefault="00E83A91" w14:paraId="1735BF87" w14:textId="5052BBE2">
      <w:pPr>
        <w:ind w:left="284" w:right="260"/>
        <w:rPr>
          <w:b/>
          <w:bCs/>
        </w:rPr>
      </w:pPr>
      <w:r>
        <w:rPr>
          <w:lang w:val="en"/>
        </w:rPr>
        <w:t>F</w:t>
      </w:r>
      <w:proofErr w:type="spellStart"/>
      <w:r>
        <w:t>urther</w:t>
      </w:r>
      <w:proofErr w:type="spellEnd"/>
      <w:r>
        <w:t xml:space="preserve"> information on prescription pricing and Community Pharmacy England checks can be found at: </w:t>
      </w:r>
      <w:hyperlink w:history="1" r:id="rId11">
        <w:r w:rsidRPr="0094032C">
          <w:rPr>
            <w:rStyle w:val="Hyperlink"/>
          </w:rPr>
          <w:t>www.cpe.org.uk/dispensing-supply/payment-accuracy</w:t>
        </w:r>
      </w:hyperlink>
      <w:r w:rsidRPr="0039167C">
        <w:t>.  This page includes links to factsheets providing advice on endorsing, sorting and submission of prescriptions.  NHS</w:t>
      </w:r>
      <w:r w:rsidR="00CF6426">
        <w:t xml:space="preserve">BSA </w:t>
      </w:r>
      <w:r w:rsidRPr="0039167C">
        <w:t xml:space="preserve">also publish regular 'Hints and Tips' for contractors on their website at </w:t>
      </w:r>
      <w:hyperlink w:history="1" r:id="rId12">
        <w:r w:rsidRPr="0039167C">
          <w:rPr>
            <w:rStyle w:val="Hyperlink"/>
          </w:rPr>
          <w:t>www.nhsbsa.nhs.uk/3191.aspx</w:t>
        </w:r>
      </w:hyperlink>
      <w:r w:rsidRPr="0039167C">
        <w:t>.</w:t>
      </w:r>
      <w:r w:rsidRPr="0039167C">
        <w:rPr>
          <w:b/>
          <w:bCs/>
        </w:rPr>
        <w:t xml:space="preserve">  </w:t>
      </w:r>
    </w:p>
    <w:p w:rsidRPr="0039167C" w:rsidR="00E83A91" w:rsidP="006C371F" w:rsidRDefault="00E83A91" w14:paraId="04014E4D" w14:textId="77777777">
      <w:pPr>
        <w:ind w:left="284" w:right="260"/>
      </w:pPr>
    </w:p>
    <w:p w:rsidRPr="0039167C" w:rsidR="00E83A91" w:rsidP="006C371F" w:rsidRDefault="00E83A91" w14:paraId="4125928D" w14:textId="77777777">
      <w:pPr>
        <w:ind w:left="284" w:right="260"/>
        <w:jc w:val="both"/>
      </w:pPr>
    </w:p>
    <w:p w:rsidR="00E83A91" w:rsidP="006C371F" w:rsidRDefault="00E83A91" w14:paraId="5973F600" w14:textId="77777777">
      <w:pPr>
        <w:ind w:left="284" w:right="260"/>
        <w:jc w:val="both"/>
      </w:pPr>
      <w:r>
        <w:t>Yours sincerely</w:t>
      </w:r>
    </w:p>
    <w:p w:rsidR="00E83A91" w:rsidP="006C371F" w:rsidRDefault="00E83A91" w14:paraId="50B1427A" w14:textId="77777777">
      <w:pPr>
        <w:ind w:left="284" w:right="260"/>
        <w:jc w:val="both"/>
      </w:pPr>
    </w:p>
    <w:p w:rsidR="00E83A91" w:rsidP="006C371F" w:rsidRDefault="00E83A91" w14:paraId="3B50326A" w14:textId="77777777">
      <w:pPr>
        <w:ind w:left="284" w:right="260"/>
        <w:jc w:val="both"/>
      </w:pPr>
    </w:p>
    <w:p w:rsidR="00E83A91" w:rsidP="006C371F" w:rsidRDefault="00E83A91" w14:paraId="0EAADC29" w14:textId="77777777">
      <w:pPr>
        <w:ind w:right="260"/>
      </w:pPr>
    </w:p>
    <w:p w:rsidR="00E83A91" w:rsidP="006C371F" w:rsidRDefault="00E83A91" w14:paraId="4BCCC797" w14:textId="77777777">
      <w:pPr>
        <w:ind w:left="284" w:right="260"/>
      </w:pPr>
      <w:r>
        <w:t>Janine Rowe</w:t>
      </w:r>
    </w:p>
    <w:p w:rsidR="00E83A91" w:rsidP="006C371F" w:rsidRDefault="00E83A91" w14:paraId="0A11DCA0" w14:textId="77777777">
      <w:pPr>
        <w:ind w:left="284" w:right="260"/>
      </w:pPr>
      <w:r>
        <w:t>Assistant Manager Pricing Audit Team</w:t>
      </w:r>
    </w:p>
    <w:p w:rsidR="00E83A91" w:rsidP="006C371F" w:rsidRDefault="00E83A91" w14:paraId="6A49A7C3" w14:textId="77777777">
      <w:pPr>
        <w:ind w:left="284" w:right="260"/>
      </w:pPr>
    </w:p>
    <w:p w:rsidRPr="00814309" w:rsidR="00E83A91" w:rsidP="006C371F" w:rsidRDefault="00E83A91" w14:paraId="26B5C22D" w14:textId="77777777">
      <w:pPr>
        <w:ind w:left="284" w:right="260"/>
      </w:pPr>
      <w:r>
        <w:t>Enc</w:t>
      </w:r>
    </w:p>
    <w:p w:rsidRPr="00E83A91" w:rsidR="006F00CA" w:rsidP="00E83A91" w:rsidRDefault="006F00CA" w14:paraId="25E70620" w14:textId="77777777">
      <w:pPr>
        <w:rPr>
          <w:rStyle w:val="SubtleReference"/>
          <w:b w:val="0"/>
          <w:bCs w:val="0"/>
          <w:color w:val="auto"/>
          <w:sz w:val="24"/>
          <w:szCs w:val="24"/>
        </w:rPr>
      </w:pPr>
    </w:p>
    <w:sectPr w:rsidRPr="00E83A91" w:rsidR="006F00CA" w:rsidSect="006F00C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F610" w14:textId="77777777" w:rsidR="00CF6426" w:rsidRDefault="00CF6426" w:rsidP="001F7804">
      <w:r>
        <w:separator/>
      </w:r>
    </w:p>
  </w:endnote>
  <w:endnote w:type="continuationSeparator" w:id="0">
    <w:p w14:paraId="0BF92F2A" w14:textId="77777777" w:rsidR="00CF6426" w:rsidRDefault="00CF6426" w:rsidP="001F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00CA" w:rsidP="008307F3" w:rsidRDefault="006F00CA" w14:paraId="6AF4F44F" w14:textId="77777777">
    <w:pPr>
      <w:rPr>
        <w:rFonts w:cs="Arial"/>
        <w:color w:val="106B62"/>
        <w:sz w:val="20"/>
        <w:szCs w:val="20"/>
        <w:lang w:eastAsia="en-GB"/>
      </w:rPr>
    </w:pPr>
  </w:p>
  <w:p w:rsidR="006F00CA" w:rsidP="008307F3" w:rsidRDefault="006F00CA" w14:paraId="524D597C" w14:textId="77777777">
    <w:pPr>
      <w:rPr>
        <w:rFonts w:cs="Arial"/>
        <w:color w:val="106B62"/>
        <w:sz w:val="20"/>
        <w:szCs w:val="20"/>
        <w:lang w:eastAsia="en-GB"/>
      </w:rPr>
    </w:pPr>
  </w:p>
  <w:p w:rsidRPr="008307F3" w:rsidR="00CF6426" w:rsidP="00965984" w:rsidRDefault="008307F3" w14:paraId="7C6EBB57" w14:textId="77777777">
    <w:pPr>
      <w:rPr>
        <w:color w:val="106B62"/>
        <w:sz w:val="20"/>
        <w:szCs w:val="20"/>
      </w:rPr>
    </w:pPr>
    <w:r w:rsidRPr="00666B35">
      <w:rPr>
        <w:rFonts w:cs="Arial"/>
        <w:color w:val="106B62"/>
        <w:sz w:val="18"/>
        <w:szCs w:val="18"/>
        <w:lang w:eastAsia="en-GB"/>
      </w:rPr>
      <w:t>Community Pharmacy England is the operating name</w:t>
    </w:r>
    <w:r w:rsidRPr="00666B35">
      <w:rPr>
        <w:rFonts w:cs="Arial"/>
        <w:color w:val="106B62"/>
        <w:sz w:val="18"/>
        <w:szCs w:val="18"/>
        <w:lang w:eastAsia="en-GB"/>
      </w:rPr>
      <w:br/>
      <w:t>of the Pharmaceutical Services Negotiating Committee.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50818488" wp14:anchorId="0EB8542A">
              <wp:simplePos x="0" y="0"/>
              <wp:positionH relativeFrom="column">
                <wp:posOffset>5837555</wp:posOffset>
              </wp:positionH>
              <wp:positionV relativeFrom="paragraph">
                <wp:posOffset>-342900</wp:posOffset>
              </wp:positionV>
              <wp:extent cx="1828800" cy="1828800"/>
              <wp:effectExtent l="0" t="0" r="0" b="3175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8307F3" w:rsidR="00CF6426" w:rsidP="00AD077B" w:rsidRDefault="009315AD" w14:paraId="254D4C4B" w14:textId="77777777">
                          <w:pPr>
                            <w:pStyle w:val="Header"/>
                            <w:spacing w:before="600"/>
                            <w:rPr>
                              <w:b/>
                              <w:bCs/>
                              <w:noProof/>
                              <w:color w:val="106B62" w:themeColor="text1"/>
                              <w:sz w:val="20"/>
                              <w:szCs w:val="20"/>
                            </w:rPr>
                          </w:pPr>
                          <w:r w:rsidRPr="008307F3">
                            <w:rPr>
                              <w:b/>
                              <w:bCs/>
                              <w:color w:val="106B62" w:themeColor="text1"/>
                              <w:sz w:val="20"/>
                              <w:szCs w:val="20"/>
                            </w:rPr>
                            <w:t>cpe.org.uk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EB8542A">
              <v:stroke joinstyle="miter"/>
              <v:path gradientshapeok="t" o:connecttype="rect"/>
            </v:shapetype>
            <v:shape id="Text Box 1" style="position:absolute;margin-left:459.65pt;margin-top:-2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NH4PEzfAAAADAEAAA8AAAAAAAAAAAAAAAAAawQAAGRycy9kb3ducmV2LnhtbFBLBQYAAAAABAAE&#10;APMAAAB3BQAAAAA=&#10;">
              <v:textbox style="mso-fit-shape-to-text:t">
                <w:txbxContent>
                  <w:p w:rsidRPr="008307F3" w:rsidR="00CF6426" w:rsidP="00AD077B" w:rsidRDefault="009315AD" w14:paraId="254D4C4B" w14:textId="77777777">
                    <w:pPr>
                      <w:pStyle w:val="Header"/>
                      <w:spacing w:before="600"/>
                      <w:rPr>
                        <w:b/>
                        <w:bCs/>
                        <w:noProof/>
                        <w:color w:val="106B62" w:themeColor="text1"/>
                        <w:sz w:val="20"/>
                        <w:szCs w:val="20"/>
                      </w:rPr>
                    </w:pPr>
                    <w:r w:rsidRPr="008307F3">
                      <w:rPr>
                        <w:b/>
                        <w:bCs/>
                        <w:color w:val="106B62" w:themeColor="text1"/>
                        <w:sz w:val="20"/>
                        <w:szCs w:val="20"/>
                      </w:rPr>
                      <w:t>cpe.org.uk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editId="35E6EBDC" wp14:anchorId="13C634DE">
          <wp:simplePos x="0" y="0"/>
          <wp:positionH relativeFrom="column">
            <wp:posOffset>5553710</wp:posOffset>
          </wp:positionH>
          <wp:positionV relativeFrom="page">
            <wp:posOffset>9928860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315AD" w:rsidR="009315AD" w:rsidP="00965984" w:rsidRDefault="009315AD" w14:paraId="65D4796F" w14:textId="77777777">
    <w:pPr>
      <w:pStyle w:val="Footer"/>
      <w:spacing w:after="0" w:line="240" w:lineRule="auto"/>
      <w:rPr>
        <w:sz w:val="12"/>
        <w:szCs w:val="14"/>
      </w:rPr>
    </w:pPr>
    <w:r>
      <w:rPr>
        <w:rFonts w:cs="Arial"/>
        <w:noProof/>
        <w:color w:val="106B62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editId="592A7802" wp14:anchorId="5DA68ADF">
          <wp:simplePos x="0" y="0"/>
          <wp:positionH relativeFrom="column">
            <wp:posOffset>-112395</wp:posOffset>
          </wp:positionH>
          <wp:positionV relativeFrom="page">
            <wp:posOffset>9061450</wp:posOffset>
          </wp:positionV>
          <wp:extent cx="190500" cy="647700"/>
          <wp:effectExtent l="0" t="0" r="0" b="0"/>
          <wp:wrapTight wrapText="bothSides">
            <wp:wrapPolygon edited="0">
              <wp:start x="0" y="0"/>
              <wp:lineTo x="0" y="20965"/>
              <wp:lineTo x="19440" y="20965"/>
              <wp:lineTo x="19440" y="0"/>
              <wp:lineTo x="0" y="0"/>
            </wp:wrapPolygon>
          </wp:wrapTight>
          <wp:docPr id="115879957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D5DB0" w:rsidR="00845DE2" w:rsidP="00965984" w:rsidRDefault="00847F1F" w14:paraId="23438BB1" w14:textId="77777777">
    <w:pPr>
      <w:pStyle w:val="Footer"/>
      <w:spacing w:after="0" w:line="240" w:lineRule="auto"/>
      <w:rPr>
        <w:color w:val="106B62"/>
        <w:sz w:val="20"/>
        <w:szCs w:val="20"/>
      </w:rPr>
    </w:pPr>
    <w:r>
      <w:rPr>
        <w:noProof/>
        <w:color w:val="106B62"/>
        <w:sz w:val="20"/>
        <w:szCs w:val="20"/>
      </w:rPr>
      <w:drawing>
        <wp:anchor distT="0" distB="0" distL="114300" distR="114300" simplePos="0" relativeHeight="251670528" behindDoc="1" locked="0" layoutInCell="1" allowOverlap="1" wp14:editId="49B0F900" wp14:anchorId="4D4ACD40">
          <wp:simplePos x="0" y="0"/>
          <wp:positionH relativeFrom="column">
            <wp:posOffset>2472055</wp:posOffset>
          </wp:positionH>
          <wp:positionV relativeFrom="page">
            <wp:posOffset>7969250</wp:posOffset>
          </wp:positionV>
          <wp:extent cx="4619625" cy="2721610"/>
          <wp:effectExtent l="0" t="0" r="9525" b="0"/>
          <wp:wrapNone/>
          <wp:docPr id="1632289692" name="Picture 4" descr="A picture containing screenshot, colorfulness, pix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289692" name="Picture 4" descr="A picture containing screenshot, colorfulness, pixe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272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w:history="1" r:id="rId3">
      <w:r w:rsidRPr="00AD5DB0" w:rsidR="00AD5DB0">
        <w:rPr>
          <w:rStyle w:val="Hyperlink"/>
          <w:color w:val="106B62"/>
          <w:sz w:val="20"/>
          <w:szCs w:val="20"/>
          <w:u w:val="none"/>
        </w:rPr>
        <w:t>info@cpe.org.uk</w:t>
      </w:r>
    </w:hyperlink>
  </w:p>
  <w:p w:rsidRPr="00AD5DB0" w:rsidR="00AD5DB0" w:rsidP="00965984" w:rsidRDefault="00AD5DB0" w14:paraId="7152BC25" w14:textId="77777777">
    <w:pPr>
      <w:pStyle w:val="Footer"/>
      <w:spacing w:after="0" w:line="240" w:lineRule="auto"/>
      <w:rPr>
        <w:color w:val="106B62"/>
        <w:sz w:val="20"/>
        <w:szCs w:val="20"/>
      </w:rPr>
    </w:pPr>
    <w:r w:rsidRPr="00AD5DB0">
      <w:rPr>
        <w:color w:val="106B62"/>
        <w:sz w:val="20"/>
        <w:szCs w:val="20"/>
      </w:rPr>
      <w:t>0203 1220 810</w:t>
    </w:r>
  </w:p>
  <w:p w:rsidRPr="00AD5DB0" w:rsidR="00AD5DB0" w:rsidP="00965984" w:rsidRDefault="00AD5DB0" w14:paraId="0E08D626" w14:textId="77777777">
    <w:pPr>
      <w:pStyle w:val="Footer"/>
      <w:spacing w:after="0" w:line="240" w:lineRule="auto"/>
      <w:rPr>
        <w:color w:val="106B62"/>
        <w:sz w:val="20"/>
        <w:szCs w:val="20"/>
      </w:rPr>
    </w:pPr>
    <w:r w:rsidRPr="00AD5DB0">
      <w:rPr>
        <w:color w:val="106B62"/>
        <w:sz w:val="20"/>
        <w:szCs w:val="20"/>
      </w:rPr>
      <w:t>14 Hosier Lane, London EC1A 9LQ</w:t>
    </w:r>
  </w:p>
  <w:p w:rsidR="00AD5DB0" w:rsidP="00965984" w:rsidRDefault="00AD5DB0" w14:paraId="040C2947" w14:textId="77777777">
    <w:pPr>
      <w:pStyle w:val="Footer"/>
      <w:spacing w:after="0" w:line="240" w:lineRule="auto"/>
      <w:rPr>
        <w:b/>
        <w:bCs/>
        <w:color w:val="106B62"/>
        <w:sz w:val="20"/>
        <w:szCs w:val="20"/>
      </w:rPr>
    </w:pPr>
    <w:hyperlink w:history="1" r:id="rId4">
      <w:r w:rsidRPr="00AD5DB0">
        <w:rPr>
          <w:rStyle w:val="Hyperlink"/>
          <w:b/>
          <w:bCs/>
          <w:color w:val="106B62"/>
          <w:sz w:val="20"/>
          <w:szCs w:val="20"/>
          <w:u w:val="none"/>
        </w:rPr>
        <w:t>cpe.org.uk</w:t>
      </w:r>
    </w:hyperlink>
  </w:p>
  <w:p w:rsidR="00AD5DB0" w:rsidP="00965984" w:rsidRDefault="00AD5DB0" w14:paraId="6198487B" w14:textId="77777777">
    <w:pPr>
      <w:pStyle w:val="Footer"/>
      <w:spacing w:after="0" w:line="240" w:lineRule="auto"/>
      <w:rPr>
        <w:color w:val="106B62"/>
        <w:sz w:val="20"/>
        <w:szCs w:val="20"/>
      </w:rPr>
    </w:pPr>
  </w:p>
  <w:p w:rsidRPr="00666B35" w:rsidR="00AD5DB0" w:rsidP="00965984" w:rsidRDefault="00AD5DB0" w14:paraId="2A217FA9" w14:textId="77777777">
    <w:pPr>
      <w:rPr>
        <w:rFonts w:cs="Arial"/>
        <w:color w:val="106B62"/>
        <w:sz w:val="18"/>
        <w:szCs w:val="18"/>
        <w:lang w:eastAsia="en-GB"/>
      </w:rPr>
    </w:pPr>
    <w:r w:rsidRPr="00666B35">
      <w:rPr>
        <w:rFonts w:cs="Arial"/>
        <w:color w:val="106B62"/>
        <w:sz w:val="18"/>
        <w:szCs w:val="18"/>
        <w:lang w:eastAsia="en-GB"/>
      </w:rPr>
      <w:t>Community Pharmacy England is the operating name</w:t>
    </w:r>
    <w:r w:rsidRPr="00666B35" w:rsidR="008307F3">
      <w:rPr>
        <w:rFonts w:cs="Arial"/>
        <w:color w:val="106B62"/>
        <w:sz w:val="18"/>
        <w:szCs w:val="18"/>
        <w:lang w:eastAsia="en-GB"/>
      </w:rPr>
      <w:br/>
    </w:r>
    <w:r w:rsidRPr="00666B35">
      <w:rPr>
        <w:rFonts w:cs="Arial"/>
        <w:color w:val="106B62"/>
        <w:sz w:val="18"/>
        <w:szCs w:val="18"/>
        <w:lang w:eastAsia="en-GB"/>
      </w:rPr>
      <w:t>of the Pharmaceutical Services Negotiating Committee.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AC2A" w14:textId="77777777" w:rsidR="00CF6426" w:rsidRDefault="00CF6426" w:rsidP="001F7804">
      <w:r>
        <w:separator/>
      </w:r>
    </w:p>
  </w:footnote>
  <w:footnote w:type="continuationSeparator" w:id="0">
    <w:p w14:paraId="3D24057A" w14:textId="77777777" w:rsidR="00CF6426" w:rsidRDefault="00CF6426" w:rsidP="001F780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6426" w:rsidRDefault="009315AD" w14:paraId="33E25689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editId="189106A3" wp14:anchorId="6966672D">
          <wp:simplePos x="0" y="0"/>
          <wp:positionH relativeFrom="page">
            <wp:posOffset>20320</wp:posOffset>
          </wp:positionH>
          <wp:positionV relativeFrom="page">
            <wp:posOffset>106680</wp:posOffset>
          </wp:positionV>
          <wp:extent cx="7538400" cy="1216279"/>
          <wp:effectExtent l="0" t="0" r="0" b="3175"/>
          <wp:wrapNone/>
          <wp:docPr id="1322304559" name="Picture 1322304559" descr="A picture containing font, screenshot, colorfulness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nt, screenshot, colorfulness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1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3A91" w:rsidRDefault="00E83A91" w14:paraId="496CC992" w14:textId="77777777">
    <w:pPr>
      <w:pStyle w:val="Header"/>
    </w:pPr>
  </w:p>
  <w:p w:rsidR="00E83A91" w:rsidRDefault="00E83A91" w14:paraId="6D7DAFEA" w14:textId="77777777">
    <w:pPr>
      <w:pStyle w:val="Header"/>
    </w:pPr>
  </w:p>
  <w:p w:rsidR="00E83A91" w:rsidRDefault="00E83A91" w14:paraId="09D2A7F6" w14:textId="77777777">
    <w:pPr>
      <w:pStyle w:val="Header"/>
    </w:pPr>
  </w:p>
  <w:p w:rsidR="00E83A91" w:rsidRDefault="00E83A91" w14:paraId="718236E5" w14:textId="77777777">
    <w:pPr>
      <w:pStyle w:val="Header"/>
    </w:pPr>
  </w:p>
  <w:p w:rsidR="00845DE2" w:rsidRDefault="00847F1F" w14:paraId="2B80E7AD" w14:textId="77777777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editId="6A3DDF09" wp14:anchorId="76F32E23">
          <wp:simplePos x="0" y="0"/>
          <wp:positionH relativeFrom="column">
            <wp:posOffset>3613468</wp:posOffset>
          </wp:positionH>
          <wp:positionV relativeFrom="page">
            <wp:posOffset>4763</wp:posOffset>
          </wp:positionV>
          <wp:extent cx="3466465" cy="2040890"/>
          <wp:effectExtent l="0" t="0" r="0" b="0"/>
          <wp:wrapNone/>
          <wp:docPr id="2119887808" name="Picture 1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887808" name="Picture 1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465" cy="204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editId="08527030" wp14:anchorId="62A252E1">
          <wp:simplePos x="0" y="0"/>
          <wp:positionH relativeFrom="column">
            <wp:posOffset>-6032</wp:posOffset>
          </wp:positionH>
          <wp:positionV relativeFrom="page">
            <wp:posOffset>452438</wp:posOffset>
          </wp:positionV>
          <wp:extent cx="1915160" cy="615315"/>
          <wp:effectExtent l="0" t="0" r="8890" b="0"/>
          <wp:wrapNone/>
          <wp:docPr id="1143614824" name="Picture 3" descr="A green and orang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14824" name="Picture 3" descr="A green and orange text on a black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220"/>
    <w:multiLevelType w:val="hybridMultilevel"/>
    <w:tmpl w:val="9AF8CD32"/>
    <w:lvl w:ilvl="0" w:tplc="8760DEB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06884">
    <w:abstractNumId w:val="2"/>
  </w:num>
  <w:num w:numId="2" w16cid:durableId="851914118">
    <w:abstractNumId w:val="0"/>
  </w:num>
  <w:num w:numId="3" w16cid:durableId="166724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26"/>
    <w:rsid w:val="000B3B8D"/>
    <w:rsid w:val="001F7804"/>
    <w:rsid w:val="0027375F"/>
    <w:rsid w:val="002B785F"/>
    <w:rsid w:val="002D6D46"/>
    <w:rsid w:val="00372564"/>
    <w:rsid w:val="00376DD0"/>
    <w:rsid w:val="0042558E"/>
    <w:rsid w:val="004D20E0"/>
    <w:rsid w:val="00516E06"/>
    <w:rsid w:val="00533D23"/>
    <w:rsid w:val="00644A9B"/>
    <w:rsid w:val="00666B35"/>
    <w:rsid w:val="006E702D"/>
    <w:rsid w:val="006F00CA"/>
    <w:rsid w:val="007632B2"/>
    <w:rsid w:val="0077478D"/>
    <w:rsid w:val="007B3251"/>
    <w:rsid w:val="007C112A"/>
    <w:rsid w:val="007C16FF"/>
    <w:rsid w:val="007E1BF3"/>
    <w:rsid w:val="007E3973"/>
    <w:rsid w:val="008307F3"/>
    <w:rsid w:val="00845DE2"/>
    <w:rsid w:val="00847F1F"/>
    <w:rsid w:val="00850CAD"/>
    <w:rsid w:val="00862EFC"/>
    <w:rsid w:val="008C74E9"/>
    <w:rsid w:val="009315AD"/>
    <w:rsid w:val="00965984"/>
    <w:rsid w:val="00995FBE"/>
    <w:rsid w:val="009967DB"/>
    <w:rsid w:val="009A4F2F"/>
    <w:rsid w:val="00A90332"/>
    <w:rsid w:val="00AD5DB0"/>
    <w:rsid w:val="00C263CF"/>
    <w:rsid w:val="00CF6426"/>
    <w:rsid w:val="00D166ED"/>
    <w:rsid w:val="00E03D2E"/>
    <w:rsid w:val="00E10375"/>
    <w:rsid w:val="00E83A91"/>
    <w:rsid w:val="00EB6F74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D9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91"/>
  </w:style>
  <w:style w:type="paragraph" w:styleId="Heading1">
    <w:name w:val="heading 1"/>
    <w:basedOn w:val="BasicParagraph"/>
    <w:next w:val="Normal"/>
    <w:link w:val="Heading1Char"/>
    <w:uiPriority w:val="9"/>
    <w:qFormat/>
    <w:rsid w:val="00850CAD"/>
    <w:pPr>
      <w:tabs>
        <w:tab w:val="left" w:pos="2552"/>
      </w:tabs>
      <w:spacing w:before="240" w:after="240" w:line="240" w:lineRule="auto"/>
      <w:outlineLvl w:val="0"/>
    </w:pPr>
    <w:rPr>
      <w:rFonts w:ascii="Mokoko Medium" w:hAnsi="Mokoko Medium" w:cs="Mokoko Medium"/>
      <w:b/>
      <w:bCs/>
      <w:color w:val="106B62"/>
      <w:sz w:val="24"/>
      <w:szCs w:val="24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850CAD"/>
    <w:pPr>
      <w:spacing w:before="240" w:after="240" w:line="240" w:lineRule="auto"/>
      <w:outlineLvl w:val="1"/>
    </w:pPr>
    <w:rPr>
      <w:rFonts w:ascii="Mokoko Medium" w:hAnsi="Mokoko Medium" w:cs="Mokoko Medium"/>
      <w:b/>
      <w:bCs/>
      <w:color w:val="106B6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E10375"/>
    <w:pPr>
      <w:suppressAutoHyphens/>
      <w:autoSpaceDE w:val="0"/>
      <w:autoSpaceDN w:val="0"/>
      <w:adjustRightInd w:val="0"/>
      <w:spacing w:after="168"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DD0"/>
    <w:pPr>
      <w:tabs>
        <w:tab w:val="center" w:pos="4513"/>
        <w:tab w:val="right" w:pos="9026"/>
      </w:tabs>
      <w:spacing w:after="168" w:line="336" w:lineRule="auto"/>
    </w:pPr>
    <w:rPr>
      <w:rFonts w:ascii="DM Sans" w:hAnsi="DM Sans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76DD0"/>
  </w:style>
  <w:style w:type="paragraph" w:styleId="Footer">
    <w:name w:val="footer"/>
    <w:basedOn w:val="Normal"/>
    <w:link w:val="FooterChar"/>
    <w:uiPriority w:val="99"/>
    <w:unhideWhenUsed/>
    <w:rsid w:val="00376DD0"/>
    <w:pPr>
      <w:tabs>
        <w:tab w:val="center" w:pos="4513"/>
        <w:tab w:val="right" w:pos="9026"/>
      </w:tabs>
      <w:spacing w:after="168" w:line="336" w:lineRule="auto"/>
    </w:pPr>
    <w:rPr>
      <w:rFonts w:ascii="DM Sans" w:hAnsi="DM Sans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76DD0"/>
  </w:style>
  <w:style w:type="paragraph" w:styleId="ListParagraph">
    <w:name w:val="List Paragraph"/>
    <w:basedOn w:val="Normal"/>
    <w:uiPriority w:val="34"/>
    <w:qFormat/>
    <w:rsid w:val="00850CAD"/>
    <w:pPr>
      <w:numPr>
        <w:numId w:val="1"/>
      </w:numPr>
      <w:spacing w:after="170" w:line="336" w:lineRule="auto"/>
      <w:contextualSpacing/>
    </w:pPr>
    <w:rPr>
      <w:rFonts w:ascii="DM Sans" w:eastAsia="Times New Roman" w:hAnsi="DM Sans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D5DB0"/>
    <w:rPr>
      <w:color w:val="FF6D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DB0"/>
    <w:rPr>
      <w:color w:val="605E5C"/>
      <w:shd w:val="clear" w:color="auto" w:fill="E1DFDD"/>
    </w:rPr>
  </w:style>
  <w:style w:type="character" w:customStyle="1" w:styleId="CPE-Link">
    <w:name w:val="CPE - Link"/>
    <w:uiPriority w:val="99"/>
    <w:rsid w:val="008C74E9"/>
    <w:rPr>
      <w:b/>
      <w:color w:val="FF6E3B"/>
      <w:u w:val="thick"/>
    </w:rPr>
  </w:style>
  <w:style w:type="character" w:styleId="BookTitle">
    <w:name w:val="Book Title"/>
    <w:basedOn w:val="DefaultParagraphFont"/>
    <w:uiPriority w:val="33"/>
    <w:qFormat/>
    <w:rsid w:val="00850CAD"/>
    <w:rPr>
      <w:color w:val="auto"/>
      <w:spacing w:val="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50CAD"/>
    <w:rPr>
      <w:rFonts w:ascii="Mokoko Medium" w:hAnsi="Mokoko Medium" w:cs="Mokoko Medium"/>
      <w:b/>
      <w:bCs/>
      <w:color w:val="106B62"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rsid w:val="00850CAD"/>
    <w:rPr>
      <w:rFonts w:ascii="Mokoko Medium" w:hAnsi="Mokoko Medium" w:cs="Mokoko Medium"/>
      <w:b/>
      <w:bCs/>
      <w:color w:val="106B62"/>
      <w:kern w:val="0"/>
      <w:sz w:val="22"/>
      <w:szCs w:val="22"/>
    </w:rPr>
  </w:style>
  <w:style w:type="character" w:styleId="SubtleReference">
    <w:name w:val="Subtle Reference"/>
    <w:uiPriority w:val="31"/>
    <w:qFormat/>
    <w:rsid w:val="00850CAD"/>
    <w:rPr>
      <w:b/>
      <w:bCs/>
      <w:color w:val="106B62"/>
      <w:sz w:val="22"/>
      <w:szCs w:val="22"/>
    </w:rPr>
  </w:style>
  <w:style w:type="paragraph" w:customStyle="1" w:styleId="Address">
    <w:name w:val="Address"/>
    <w:basedOn w:val="BasicParagraph"/>
    <w:link w:val="AddressChar"/>
    <w:qFormat/>
    <w:rsid w:val="00862EFC"/>
    <w:pPr>
      <w:spacing w:after="0" w:line="240" w:lineRule="auto"/>
    </w:pPr>
    <w:rPr>
      <w:noProof/>
      <w:color w:val="auto"/>
      <w:sz w:val="22"/>
      <w:szCs w:val="22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862EFC"/>
    <w:rPr>
      <w:rFonts w:ascii="DM Sans" w:hAnsi="DM Sans" w:cs="DM Sans"/>
      <w:color w:val="0F6B61"/>
      <w:kern w:val="0"/>
      <w:sz w:val="20"/>
      <w:szCs w:val="20"/>
    </w:rPr>
  </w:style>
  <w:style w:type="character" w:customStyle="1" w:styleId="AddressChar">
    <w:name w:val="Address Char"/>
    <w:basedOn w:val="BasicParagraphChar"/>
    <w:link w:val="Address"/>
    <w:rsid w:val="00862EFC"/>
    <w:rPr>
      <w:rFonts w:ascii="DM Sans" w:hAnsi="DM Sans" w:cs="DM Sans"/>
      <w:noProof/>
      <w:color w:val="0F6B6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header" Target="/word/header1.xml" Id="rId13" /><Relationship Type="http://schemas.openxmlformats.org/officeDocument/2006/relationships/glossaryDocument" Target="/word/glossary/document.xml" Id="rId18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fontTable" Target="/word/fontTable.xml" Id="rId17" /><Relationship Type="http://schemas.openxmlformats.org/officeDocument/2006/relationships/customXml" Target="/customXml/item2.xml" Id="rId2" /><Relationship Type="http://schemas.openxmlformats.org/officeDocument/2006/relationships/footer" Target="/word/footer2.xml" Id="rId16" /><Relationship Type="http://schemas.openxmlformats.org/officeDocument/2006/relationships/customXml" Target="/customXml/item1.xml" Id="rId1" /><Relationship Type="http://schemas.openxmlformats.org/officeDocument/2006/relationships/styles" Target="/word/styles.xml" Id="rId6" /><Relationship Type="http://schemas.openxmlformats.org/officeDocument/2006/relationships/numbering" Target="/word/numbering.xml" Id="rId5" /><Relationship Type="http://schemas.openxmlformats.org/officeDocument/2006/relationships/header" Target="/word/header2.xml" Id="rId15" /><Relationship Type="http://schemas.openxmlformats.org/officeDocument/2006/relationships/endnotes" Target="/word/endnotes.xml" Id="rId10" /><Relationship Type="http://schemas.openxmlformats.org/officeDocument/2006/relationships/theme" Target="/word/theme/theme1.xml" Id="rId19" /><Relationship Type="http://schemas.openxmlformats.org/officeDocument/2006/relationships/customXml" Target="/customXml/item4.xml" Id="rId4" /><Relationship Type="http://schemas.openxmlformats.org/officeDocument/2006/relationships/footnotes" Target="/word/footnotes.xml" Id="rId9" /><Relationship Type="http://schemas.openxmlformats.org/officeDocument/2006/relationships/footer" Target="/word/footer1.xml" Id="rId14" /><Relationship Type="http://schemas.openxmlformats.org/officeDocument/2006/relationships/hyperlink" Target="http://www.nhsbsa.nhs.uk/3191.aspx" TargetMode="External" Id="rId12" /><Relationship Type="http://schemas.openxmlformats.org/officeDocument/2006/relationships/hyperlink" Target="http://www.cpe.org.uk/dispensing-supply/payment-accuracy" TargetMode="External" Id="rId1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pe.org.uk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s://cpe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6C2713683541F599EEC2D923D2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75AF-5798-481B-85E5-CD228FD0FADF}"/>
      </w:docPartPr>
      <w:docPartBody>
        <w:p w:rsidR="00186974" w:rsidRDefault="00186974">
          <w:pPr>
            <w:pStyle w:val="4E6C2713683541F599EEC2D923D20153"/>
          </w:pPr>
          <w:r>
            <w:rPr>
              <w:rStyle w:val="PlaceholderText"/>
            </w:rPr>
            <w:t>Under/Over</w:t>
          </w:r>
        </w:p>
      </w:docPartBody>
    </w:docPart>
    <w:docPart>
      <w:docPartPr>
        <w:name w:val="2E44FD32EC664B68894203406026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3348-7F1F-44F4-8266-5F1D4A7FDDF7}"/>
      </w:docPartPr>
      <w:docPartBody>
        <w:p w:rsidR="00186974" w:rsidRDefault="00186974">
          <w:pPr>
            <w:pStyle w:val="2E44FD32EC664B68894203406026CF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62B8413403429FB15014316EB9D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B79D-2214-46DC-87E1-AEAFF157E262}"/>
      </w:docPartPr>
      <w:docPartBody>
        <w:p w:rsidR="00186974" w:rsidRDefault="00186974">
          <w:pPr>
            <w:pStyle w:val="1662B8413403429FB15014316EB9D536"/>
          </w:pPr>
          <w:r>
            <w:rPr>
              <w:rStyle w:val="PlaceholderText"/>
            </w:rPr>
            <w:t>Under/Over</w:t>
          </w:r>
        </w:p>
      </w:docPartBody>
    </w:docPart>
    <w:docPart>
      <w:docPartPr>
        <w:name w:val="5D7D692936ED4E2FB24AB4B998F33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AB0BE-3280-4873-8B14-8E44508A702D}"/>
      </w:docPartPr>
      <w:docPartBody>
        <w:p w:rsidR="00186974" w:rsidRDefault="00186974">
          <w:pPr>
            <w:pStyle w:val="5D7D692936ED4E2FB24AB4B998F33484"/>
          </w:pPr>
          <w:r>
            <w:rPr>
              <w:rStyle w:val="PlaceholderText"/>
            </w:rPr>
            <w:t>Under/Over</w:t>
          </w:r>
        </w:p>
      </w:docPartBody>
    </w:docPart>
    <w:docPart>
      <w:docPartPr>
        <w:name w:val="6BFBD6F8EDEF4DC59FBF6930C89A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39AC-C968-4147-BE2D-A6947F455E64}"/>
      </w:docPartPr>
      <w:docPartBody>
        <w:p w:rsidR="00186974" w:rsidRDefault="00186974">
          <w:pPr>
            <w:pStyle w:val="6BFBD6F8EDEF4DC59FBF6930C89AA2E2"/>
          </w:pPr>
          <w:r>
            <w:rPr>
              <w:rStyle w:val="PlaceholderText"/>
            </w:rPr>
            <w:t>Financial Period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74"/>
    <w:rsid w:val="00186974"/>
    <w:rsid w:val="007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4E6C2713683541F599EEC2D923D20153">
    <w:name w:val="4E6C2713683541F599EEC2D923D20153"/>
  </w:style>
  <w:style w:type="paragraph" w:customStyle="1" w:styleId="2E44FD32EC664B68894203406026CF99">
    <w:name w:val="2E44FD32EC664B68894203406026CF99"/>
  </w:style>
  <w:style w:type="paragraph" w:customStyle="1" w:styleId="1662B8413403429FB15014316EB9D536">
    <w:name w:val="1662B8413403429FB15014316EB9D536"/>
  </w:style>
  <w:style w:type="paragraph" w:customStyle="1" w:styleId="5D7D692936ED4E2FB24AB4B998F33484">
    <w:name w:val="5D7D692936ED4E2FB24AB4B998F33484"/>
  </w:style>
  <w:style w:type="paragraph" w:customStyle="1" w:styleId="6BFBD6F8EDEF4DC59FBF6930C89AA2E2">
    <w:name w:val="6BFBD6F8EDEF4DC59FBF6930C89AA2E2"/>
  </w:style>
  <w:style w:type="paragraph" w:customStyle="1" w:styleId="46FDC49287054E7A9BD91AC168EB0908">
    <w:name w:val="46FDC49287054E7A9BD91AC168EB0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mmunity Pharmacy England">
      <a:dk1>
        <a:srgbClr val="106B62"/>
      </a:dk1>
      <a:lt1>
        <a:srgbClr val="48D1BA"/>
      </a:lt1>
      <a:dk2>
        <a:srgbClr val="0A474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0000"/>
      </a:accent4>
      <a:accent5>
        <a:srgbClr val="FFFFFF"/>
      </a:accent5>
      <a:accent6>
        <a:srgbClr val="106B62"/>
      </a:accent6>
      <a:hlink>
        <a:srgbClr val="FF6D3A"/>
      </a:hlink>
      <a:folHlink>
        <a:srgbClr val="CB95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7d3551-5694-4f12-b35a-d9a7a462ea4b" xsi:nil="true"/>
    <lcf76f155ced4ddcb4097134ff3c332f xmlns="5bcc5b67-876a-46c4-84cc-1ae1b89d6c77">
      <Terms xmlns="http://schemas.microsoft.com/office/infopath/2007/PartnerControls"/>
    </lcf76f155ced4ddcb4097134ff3c332f>
    <SharedWithUsers xmlns="1c7d3551-5694-4f12-b35a-d9a7a462ea4b">
      <UserInfo>
        <DisplayName/>
        <AccountId xsi:nil="true"/>
        <AccountType/>
      </UserInfo>
    </SharedWithUsers>
    <MediaLengthInSeconds xmlns="5bcc5b67-876a-46c4-84cc-1ae1b89d6c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c89747c313f7345072a5033d5d2cb8c5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3c9273cb9f44306528d8e35f0e6927bd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7DB45-9527-4489-8592-8506F1D11FF7}">
  <ds:schemaRefs>
    <ds:schemaRef ds:uri="http://schemas.microsoft.com/office/2006/metadata/properties"/>
    <ds:schemaRef ds:uri="http://schemas.microsoft.com/office/infopath/2007/PartnerControls"/>
    <ds:schemaRef ds:uri="1c7d3551-5694-4f12-b35a-d9a7a462ea4b"/>
    <ds:schemaRef ds:uri="5bcc5b67-876a-46c4-84cc-1ae1b89d6c77"/>
  </ds:schemaRefs>
</ds:datastoreItem>
</file>

<file path=customXml/itemProps2.xml><?xml version="1.0" encoding="utf-8"?>
<ds:datastoreItem xmlns:ds="http://schemas.openxmlformats.org/officeDocument/2006/customXml" ds:itemID="{10FC5693-4B83-4E31-B118-A1C4681EE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E94FE-9C2F-488A-ACA3-D08084A9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2BD55-02BD-4D51-92C4-ADC680786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LocalPharmaceuticalCommitteeRoutineCheckZeroBalanceLetter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Rowe</dc:creator>
  <cp:keywords/>
  <dc:description/>
  <cp:lastModifiedBy>Janine Rowe</cp:lastModifiedBy>
  <cp:revision>1</cp:revision>
  <dcterms:created xsi:type="dcterms:W3CDTF">2024-12-11T13:43:00Z</dcterms:created>
  <dcterms:modified xsi:type="dcterms:W3CDTF">2024-12-11T13:45:00Z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  <property fmtid="{D5CDD505-2E9C-101B-9397-08002B2CF9AE}" pid="3" name="MediaServiceImageTags">
    <vt:lpwstr/>
  </property>
  <property fmtid="{D5CDD505-2E9C-101B-9397-08002B2CF9AE}" pid="4" name="Order">
    <vt:r8>1551200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